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602A" w14:textId="3C46E861" w:rsidR="00FD5D1B" w:rsidRPr="00392B3F" w:rsidRDefault="00FD5D1B">
      <w:pPr>
        <w:rPr>
          <w:rFonts w:cstheme="minorHAnsi"/>
          <w:color w:val="4472C4" w:themeColor="accent1"/>
          <w:sz w:val="32"/>
          <w:szCs w:val="32"/>
        </w:rPr>
      </w:pPr>
      <w:r w:rsidRPr="00392B3F">
        <w:rPr>
          <w:rFonts w:cstheme="minorHAnsi"/>
          <w:color w:val="4472C4" w:themeColor="accent1"/>
          <w:sz w:val="32"/>
          <w:szCs w:val="32"/>
        </w:rPr>
        <w:t>Polscy ar</w:t>
      </w:r>
      <w:r w:rsidR="00D95261" w:rsidRPr="00392B3F">
        <w:rPr>
          <w:rFonts w:cstheme="minorHAnsi"/>
          <w:color w:val="4472C4" w:themeColor="accent1"/>
          <w:sz w:val="32"/>
          <w:szCs w:val="32"/>
        </w:rPr>
        <w:t>tyści tańca</w:t>
      </w:r>
      <w:r w:rsidRPr="00392B3F">
        <w:rPr>
          <w:rFonts w:cstheme="minorHAnsi"/>
          <w:color w:val="4472C4" w:themeColor="accent1"/>
          <w:sz w:val="32"/>
          <w:szCs w:val="32"/>
        </w:rPr>
        <w:t xml:space="preserve"> na Międzynarodowych Targach </w:t>
      </w:r>
      <w:proofErr w:type="spellStart"/>
      <w:r w:rsidRPr="00392B3F">
        <w:rPr>
          <w:rFonts w:cstheme="minorHAnsi"/>
          <w:color w:val="4472C4" w:themeColor="accent1"/>
          <w:sz w:val="32"/>
          <w:szCs w:val="32"/>
        </w:rPr>
        <w:t>Tanzmesse</w:t>
      </w:r>
      <w:proofErr w:type="spellEnd"/>
      <w:r w:rsidRPr="00392B3F">
        <w:rPr>
          <w:rFonts w:cstheme="minorHAnsi"/>
          <w:color w:val="4472C4" w:themeColor="accent1"/>
          <w:sz w:val="32"/>
          <w:szCs w:val="32"/>
        </w:rPr>
        <w:t xml:space="preserve"> 2022</w:t>
      </w:r>
    </w:p>
    <w:p w14:paraId="26DC9333" w14:textId="75F451E9" w:rsidR="00684048" w:rsidRPr="00FD050D" w:rsidRDefault="00FD5D1B" w:rsidP="005D13DA">
      <w:pPr>
        <w:jc w:val="both"/>
        <w:rPr>
          <w:rFonts w:cstheme="minorHAnsi"/>
          <w:sz w:val="24"/>
          <w:szCs w:val="24"/>
        </w:rPr>
      </w:pPr>
      <w:r w:rsidRPr="00FD050D">
        <w:rPr>
          <w:rFonts w:cstheme="minorHAnsi"/>
          <w:sz w:val="24"/>
          <w:szCs w:val="24"/>
        </w:rPr>
        <w:t>10 sierpnia</w:t>
      </w:r>
      <w:r w:rsidR="009927C1" w:rsidRPr="00FD050D">
        <w:rPr>
          <w:rFonts w:cstheme="minorHAnsi"/>
          <w:sz w:val="24"/>
          <w:szCs w:val="24"/>
        </w:rPr>
        <w:t xml:space="preserve"> 202</w:t>
      </w:r>
      <w:r w:rsidRPr="00FD050D">
        <w:rPr>
          <w:rFonts w:cstheme="minorHAnsi"/>
          <w:sz w:val="24"/>
          <w:szCs w:val="24"/>
        </w:rPr>
        <w:t>2</w:t>
      </w:r>
    </w:p>
    <w:p w14:paraId="7D94C656" w14:textId="171207E5" w:rsidR="00E14505" w:rsidRDefault="2C1C2194" w:rsidP="005D13DA">
      <w:pPr>
        <w:jc w:val="both"/>
        <w:rPr>
          <w:b/>
          <w:bCs/>
          <w:sz w:val="24"/>
          <w:szCs w:val="24"/>
        </w:rPr>
      </w:pPr>
      <w:r w:rsidRPr="75B93254">
        <w:rPr>
          <w:b/>
          <w:bCs/>
          <w:sz w:val="24"/>
          <w:szCs w:val="24"/>
        </w:rPr>
        <w:t xml:space="preserve">Narodowy Instytut Muzyki i Tańca oraz Instytut Adama Mickiewicza </w:t>
      </w:r>
      <w:r w:rsidR="4E3085B7" w:rsidRPr="75B93254">
        <w:rPr>
          <w:b/>
          <w:bCs/>
          <w:sz w:val="24"/>
          <w:szCs w:val="24"/>
        </w:rPr>
        <w:t xml:space="preserve">będą promować </w:t>
      </w:r>
      <w:r w:rsidR="225E1D1A" w:rsidRPr="75B93254">
        <w:rPr>
          <w:b/>
          <w:bCs/>
          <w:sz w:val="24"/>
          <w:szCs w:val="24"/>
        </w:rPr>
        <w:t>polsk</w:t>
      </w:r>
      <w:r w:rsidR="615A0CEF" w:rsidRPr="75B93254">
        <w:rPr>
          <w:b/>
          <w:bCs/>
          <w:sz w:val="24"/>
          <w:szCs w:val="24"/>
        </w:rPr>
        <w:t xml:space="preserve">i taniec </w:t>
      </w:r>
      <w:r w:rsidR="4E3085B7" w:rsidRPr="75B93254">
        <w:rPr>
          <w:b/>
          <w:bCs/>
          <w:sz w:val="24"/>
          <w:szCs w:val="24"/>
        </w:rPr>
        <w:t>podczas</w:t>
      </w:r>
      <w:r w:rsidR="0E08342D" w:rsidRPr="75B93254">
        <w:rPr>
          <w:b/>
          <w:bCs/>
          <w:sz w:val="24"/>
          <w:szCs w:val="24"/>
        </w:rPr>
        <w:t xml:space="preserve"> jednego</w:t>
      </w:r>
      <w:r w:rsidR="4E3085B7" w:rsidRPr="75B93254">
        <w:rPr>
          <w:b/>
          <w:bCs/>
          <w:sz w:val="24"/>
          <w:szCs w:val="24"/>
        </w:rPr>
        <w:t xml:space="preserve"> </w:t>
      </w:r>
      <w:r w:rsidR="0E08342D" w:rsidRPr="75B93254">
        <w:rPr>
          <w:b/>
          <w:bCs/>
          <w:sz w:val="24"/>
          <w:szCs w:val="24"/>
        </w:rPr>
        <w:t xml:space="preserve">z </w:t>
      </w:r>
      <w:r w:rsidR="4E3085B7" w:rsidRPr="75B93254">
        <w:rPr>
          <w:b/>
          <w:bCs/>
          <w:sz w:val="24"/>
          <w:szCs w:val="24"/>
        </w:rPr>
        <w:t>najważniejsz</w:t>
      </w:r>
      <w:r w:rsidR="0E08342D" w:rsidRPr="75B93254">
        <w:rPr>
          <w:b/>
          <w:bCs/>
          <w:sz w:val="24"/>
          <w:szCs w:val="24"/>
        </w:rPr>
        <w:t>ych</w:t>
      </w:r>
      <w:r w:rsidR="001E0ED9">
        <w:rPr>
          <w:b/>
          <w:bCs/>
          <w:sz w:val="24"/>
          <w:szCs w:val="24"/>
        </w:rPr>
        <w:t xml:space="preserve"> </w:t>
      </w:r>
      <w:r w:rsidR="001E0ED9" w:rsidRPr="75B93254">
        <w:rPr>
          <w:b/>
          <w:bCs/>
          <w:sz w:val="24"/>
          <w:szCs w:val="24"/>
        </w:rPr>
        <w:t>na świecie</w:t>
      </w:r>
      <w:r w:rsidR="4E3085B7" w:rsidRPr="75B93254">
        <w:rPr>
          <w:b/>
          <w:bCs/>
          <w:sz w:val="24"/>
          <w:szCs w:val="24"/>
        </w:rPr>
        <w:t xml:space="preserve"> międzynarodow</w:t>
      </w:r>
      <w:r w:rsidR="0E08342D" w:rsidRPr="75B93254">
        <w:rPr>
          <w:b/>
          <w:bCs/>
          <w:sz w:val="24"/>
          <w:szCs w:val="24"/>
        </w:rPr>
        <w:t>ych</w:t>
      </w:r>
      <w:r w:rsidR="4E3085B7" w:rsidRPr="75B93254">
        <w:rPr>
          <w:b/>
          <w:bCs/>
          <w:sz w:val="24"/>
          <w:szCs w:val="24"/>
        </w:rPr>
        <w:t xml:space="preserve"> wydarzeń</w:t>
      </w:r>
      <w:r w:rsidR="0E08342D" w:rsidRPr="75B93254">
        <w:rPr>
          <w:b/>
          <w:bCs/>
          <w:sz w:val="24"/>
          <w:szCs w:val="24"/>
        </w:rPr>
        <w:t xml:space="preserve"> tanecznych</w:t>
      </w:r>
      <w:r w:rsidR="4E3085B7" w:rsidRPr="75B93254">
        <w:rPr>
          <w:b/>
          <w:bCs/>
          <w:sz w:val="24"/>
          <w:szCs w:val="24"/>
        </w:rPr>
        <w:t xml:space="preserve"> tego roku</w:t>
      </w:r>
      <w:r w:rsidR="615A0CEF" w:rsidRPr="75B93254">
        <w:rPr>
          <w:b/>
          <w:bCs/>
          <w:sz w:val="24"/>
          <w:szCs w:val="24"/>
        </w:rPr>
        <w:t>.</w:t>
      </w:r>
      <w:r w:rsidR="3619C846" w:rsidRPr="75B93254">
        <w:rPr>
          <w:b/>
          <w:bCs/>
          <w:sz w:val="24"/>
          <w:szCs w:val="24"/>
        </w:rPr>
        <w:t xml:space="preserve"> </w:t>
      </w:r>
      <w:r w:rsidR="00F32826">
        <w:rPr>
          <w:b/>
          <w:bCs/>
          <w:sz w:val="24"/>
          <w:szCs w:val="24"/>
        </w:rPr>
        <w:t xml:space="preserve">Dzięki </w:t>
      </w:r>
      <w:r w:rsidRPr="75B93254">
        <w:rPr>
          <w:b/>
          <w:bCs/>
          <w:sz w:val="24"/>
          <w:szCs w:val="24"/>
        </w:rPr>
        <w:t>stron</w:t>
      </w:r>
      <w:r w:rsidR="00F32826">
        <w:rPr>
          <w:b/>
          <w:bCs/>
          <w:sz w:val="24"/>
          <w:szCs w:val="24"/>
        </w:rPr>
        <w:t>ie</w:t>
      </w:r>
      <w:r w:rsidR="4E3085B7" w:rsidRPr="75B93254">
        <w:rPr>
          <w:b/>
          <w:bCs/>
          <w:sz w:val="24"/>
          <w:szCs w:val="24"/>
        </w:rPr>
        <w:t xml:space="preserve"> </w:t>
      </w:r>
      <w:r w:rsidR="052A4A8C" w:rsidRPr="75B93254">
        <w:rPr>
          <w:b/>
          <w:bCs/>
          <w:sz w:val="24"/>
          <w:szCs w:val="24"/>
        </w:rPr>
        <w:t>polanddances.pl</w:t>
      </w:r>
      <w:r w:rsidR="00021DBF">
        <w:rPr>
          <w:b/>
          <w:bCs/>
          <w:sz w:val="24"/>
          <w:szCs w:val="24"/>
        </w:rPr>
        <w:t xml:space="preserve"> zagraniczni </w:t>
      </w:r>
      <w:r w:rsidR="005E68E0">
        <w:rPr>
          <w:b/>
          <w:bCs/>
          <w:sz w:val="24"/>
          <w:szCs w:val="24"/>
        </w:rPr>
        <w:t>producenci i promotorzy tańca</w:t>
      </w:r>
      <w:r w:rsidR="00021DBF">
        <w:rPr>
          <w:b/>
          <w:bCs/>
          <w:sz w:val="24"/>
          <w:szCs w:val="24"/>
        </w:rPr>
        <w:t xml:space="preserve"> </w:t>
      </w:r>
      <w:r w:rsidR="615A0CEF" w:rsidRPr="75B93254">
        <w:rPr>
          <w:b/>
          <w:bCs/>
          <w:sz w:val="24"/>
          <w:szCs w:val="24"/>
        </w:rPr>
        <w:t xml:space="preserve"> </w:t>
      </w:r>
      <w:r w:rsidR="006A02BA">
        <w:rPr>
          <w:b/>
          <w:bCs/>
          <w:sz w:val="24"/>
          <w:szCs w:val="24"/>
        </w:rPr>
        <w:t xml:space="preserve">dowiedzą się </w:t>
      </w:r>
      <w:r w:rsidR="225E1D1A" w:rsidRPr="75B93254">
        <w:rPr>
          <w:b/>
          <w:bCs/>
          <w:sz w:val="24"/>
          <w:szCs w:val="24"/>
        </w:rPr>
        <w:t>o</w:t>
      </w:r>
      <w:r w:rsidR="006A02BA">
        <w:rPr>
          <w:b/>
          <w:bCs/>
          <w:sz w:val="24"/>
          <w:szCs w:val="24"/>
        </w:rPr>
        <w:t xml:space="preserve"> </w:t>
      </w:r>
      <w:r w:rsidR="225E1D1A" w:rsidRPr="75B93254">
        <w:rPr>
          <w:b/>
          <w:bCs/>
          <w:sz w:val="24"/>
          <w:szCs w:val="24"/>
        </w:rPr>
        <w:t>działalności tanecznych instytucji, organizacji pozarządowych, grup nieformalnych i artystów indywidualnych</w:t>
      </w:r>
      <w:r w:rsidR="795431EC" w:rsidRPr="75B93254">
        <w:rPr>
          <w:b/>
          <w:bCs/>
          <w:sz w:val="24"/>
          <w:szCs w:val="24"/>
        </w:rPr>
        <w:t xml:space="preserve"> w Polsce</w:t>
      </w:r>
      <w:r w:rsidR="006A02BA">
        <w:rPr>
          <w:b/>
          <w:bCs/>
          <w:sz w:val="24"/>
          <w:szCs w:val="24"/>
        </w:rPr>
        <w:t>.</w:t>
      </w:r>
    </w:p>
    <w:p w14:paraId="601245ED" w14:textId="3FAFE2A8" w:rsidR="00E14505" w:rsidRDefault="2C1C2194" w:rsidP="005D13DA">
      <w:pPr>
        <w:jc w:val="both"/>
        <w:rPr>
          <w:sz w:val="24"/>
          <w:szCs w:val="24"/>
        </w:rPr>
      </w:pPr>
      <w:r w:rsidRPr="75B93254">
        <w:rPr>
          <w:sz w:val="24"/>
          <w:szCs w:val="24"/>
        </w:rPr>
        <w:t>Ambasadorami polskiego tańca</w:t>
      </w:r>
      <w:r w:rsidR="004B0C6B">
        <w:rPr>
          <w:sz w:val="24"/>
          <w:szCs w:val="24"/>
        </w:rPr>
        <w:t xml:space="preserve"> na targach w </w:t>
      </w:r>
      <w:proofErr w:type="spellStart"/>
      <w:r w:rsidR="004B0C6B" w:rsidRPr="005259E1">
        <w:rPr>
          <w:sz w:val="24"/>
          <w:szCs w:val="24"/>
        </w:rPr>
        <w:t>D</w:t>
      </w:r>
      <w:r w:rsidR="004B0C6B" w:rsidRPr="005259E1">
        <w:rPr>
          <w:rFonts w:cstheme="minorHAnsi"/>
          <w:sz w:val="24"/>
          <w:szCs w:val="24"/>
        </w:rPr>
        <w:t>ü</w:t>
      </w:r>
      <w:r w:rsidR="004B0C6B" w:rsidRPr="005259E1">
        <w:rPr>
          <w:sz w:val="24"/>
          <w:szCs w:val="24"/>
        </w:rPr>
        <w:t>sseldorfie</w:t>
      </w:r>
      <w:proofErr w:type="spellEnd"/>
      <w:r w:rsidR="0F99E061" w:rsidRPr="75B93254">
        <w:rPr>
          <w:sz w:val="24"/>
          <w:szCs w:val="24"/>
        </w:rPr>
        <w:t>, zaproszonymi do współpracy przez NIMiT i IAM,</w:t>
      </w:r>
      <w:r w:rsidR="590F4253" w:rsidRPr="75B93254">
        <w:rPr>
          <w:sz w:val="24"/>
          <w:szCs w:val="24"/>
        </w:rPr>
        <w:t xml:space="preserve"> </w:t>
      </w:r>
      <w:r w:rsidR="0F99E061" w:rsidRPr="75B93254">
        <w:rPr>
          <w:sz w:val="24"/>
          <w:szCs w:val="24"/>
        </w:rPr>
        <w:t xml:space="preserve">będą </w:t>
      </w:r>
      <w:r w:rsidRPr="75B93254">
        <w:rPr>
          <w:sz w:val="24"/>
          <w:szCs w:val="24"/>
        </w:rPr>
        <w:t>w reprezentanci środowiska tańca</w:t>
      </w:r>
      <w:r w:rsidR="00CD061A">
        <w:rPr>
          <w:sz w:val="24"/>
          <w:szCs w:val="24"/>
        </w:rPr>
        <w:t xml:space="preserve">, </w:t>
      </w:r>
      <w:r w:rsidRPr="75B93254">
        <w:rPr>
          <w:sz w:val="24"/>
          <w:szCs w:val="24"/>
        </w:rPr>
        <w:t>którzy na co dzień</w:t>
      </w:r>
      <w:r w:rsidR="001E0ED9">
        <w:rPr>
          <w:sz w:val="24"/>
          <w:szCs w:val="24"/>
        </w:rPr>
        <w:t xml:space="preserve"> posługują się</w:t>
      </w:r>
      <w:r w:rsidR="00CD061A">
        <w:rPr>
          <w:sz w:val="24"/>
          <w:szCs w:val="24"/>
        </w:rPr>
        <w:t xml:space="preserve"> </w:t>
      </w:r>
      <w:r w:rsidR="00CD061A" w:rsidRPr="75B93254">
        <w:rPr>
          <w:sz w:val="24"/>
          <w:szCs w:val="24"/>
        </w:rPr>
        <w:t>polandances.pl</w:t>
      </w:r>
      <w:r w:rsidR="00F32826">
        <w:rPr>
          <w:sz w:val="24"/>
          <w:szCs w:val="24"/>
        </w:rPr>
        <w:t xml:space="preserve"> jako narzędzi</w:t>
      </w:r>
      <w:r w:rsidR="001E0ED9">
        <w:rPr>
          <w:sz w:val="24"/>
          <w:szCs w:val="24"/>
        </w:rPr>
        <w:t>em</w:t>
      </w:r>
      <w:r w:rsidR="00F32826">
        <w:rPr>
          <w:sz w:val="24"/>
          <w:szCs w:val="24"/>
        </w:rPr>
        <w:t xml:space="preserve"> promocji</w:t>
      </w:r>
      <w:r w:rsidRPr="75B93254">
        <w:rPr>
          <w:sz w:val="24"/>
          <w:szCs w:val="24"/>
        </w:rPr>
        <w:t>:</w:t>
      </w:r>
    </w:p>
    <w:p w14:paraId="38116FB0" w14:textId="77777777" w:rsidR="00E14505" w:rsidRPr="000C054B" w:rsidRDefault="00E14505" w:rsidP="00E145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0C054B">
        <w:rPr>
          <w:rFonts w:cstheme="minorHAnsi"/>
          <w:sz w:val="24"/>
          <w:szCs w:val="24"/>
          <w:lang w:val="en-US"/>
        </w:rPr>
        <w:t xml:space="preserve">Anna Hop </w:t>
      </w:r>
      <w:hyperlink r:id="rId10" w:history="1">
        <w:r w:rsidRPr="000C054B">
          <w:rPr>
            <w:rStyle w:val="Hipercze"/>
            <w:rFonts w:cstheme="minorHAnsi"/>
            <w:sz w:val="24"/>
            <w:szCs w:val="24"/>
            <w:lang w:val="en-US"/>
          </w:rPr>
          <w:t>https://polanddances.pl/zgloszenie/anna-hop/</w:t>
        </w:r>
      </w:hyperlink>
    </w:p>
    <w:p w14:paraId="0FF67D92" w14:textId="77777777" w:rsidR="00E14505" w:rsidRPr="0039564F" w:rsidRDefault="00E14505" w:rsidP="00E145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564F">
        <w:rPr>
          <w:rFonts w:cstheme="minorHAnsi"/>
          <w:sz w:val="24"/>
          <w:szCs w:val="24"/>
        </w:rPr>
        <w:t xml:space="preserve">Gosia </w:t>
      </w:r>
      <w:proofErr w:type="spellStart"/>
      <w:r w:rsidRPr="0039564F">
        <w:rPr>
          <w:rFonts w:cstheme="minorHAnsi"/>
          <w:sz w:val="24"/>
          <w:szCs w:val="24"/>
        </w:rPr>
        <w:t>Mielech</w:t>
      </w:r>
      <w:proofErr w:type="spellEnd"/>
      <w:r w:rsidRPr="0039564F">
        <w:rPr>
          <w:rFonts w:cstheme="minorHAnsi"/>
          <w:sz w:val="24"/>
          <w:szCs w:val="24"/>
        </w:rPr>
        <w:t xml:space="preserve"> </w:t>
      </w:r>
      <w:hyperlink r:id="rId11" w:history="1">
        <w:r w:rsidRPr="0039564F">
          <w:rPr>
            <w:rStyle w:val="Hipercze"/>
            <w:rFonts w:cstheme="minorHAnsi"/>
            <w:sz w:val="24"/>
            <w:szCs w:val="24"/>
          </w:rPr>
          <w:t>https://polanddances.pl/zgloszenie/gosia-mielech/</w:t>
        </w:r>
      </w:hyperlink>
    </w:p>
    <w:p w14:paraId="0575117A" w14:textId="77777777" w:rsidR="00984CB8" w:rsidRPr="00984CB8" w:rsidRDefault="00E14505" w:rsidP="00AC2E86">
      <w:pPr>
        <w:pStyle w:val="Akapitzlist"/>
        <w:numPr>
          <w:ilvl w:val="0"/>
          <w:numId w:val="2"/>
        </w:numPr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84CB8">
        <w:rPr>
          <w:rFonts w:cstheme="minorHAnsi"/>
          <w:sz w:val="24"/>
          <w:szCs w:val="24"/>
        </w:rPr>
        <w:t xml:space="preserve">Bartek Woszczyński </w:t>
      </w:r>
      <w:hyperlink r:id="rId12" w:history="1">
        <w:r w:rsidRPr="00984CB8">
          <w:rPr>
            <w:rStyle w:val="Hipercze"/>
            <w:rFonts w:cstheme="minorHAnsi"/>
            <w:sz w:val="24"/>
            <w:szCs w:val="24"/>
          </w:rPr>
          <w:t>https://polanddances.pl/zgloszenie/bartek-woszczynski/</w:t>
        </w:r>
      </w:hyperlink>
    </w:p>
    <w:p w14:paraId="4D24DD0A" w14:textId="69609D10" w:rsidR="0031523A" w:rsidRPr="00FB1126" w:rsidRDefault="00E14505" w:rsidP="00AC2E8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84CB8">
        <w:rPr>
          <w:rFonts w:cstheme="minorHAnsi"/>
          <w:sz w:val="24"/>
          <w:szCs w:val="24"/>
        </w:rPr>
        <w:t xml:space="preserve">Karolina Wycisk </w:t>
      </w:r>
      <w:r w:rsidR="00CD061A" w:rsidRPr="00984CB8">
        <w:t xml:space="preserve">– </w:t>
      </w:r>
      <w:r w:rsidR="00D162F3" w:rsidRPr="00984CB8">
        <w:rPr>
          <w:sz w:val="24"/>
          <w:szCs w:val="24"/>
        </w:rPr>
        <w:t>do końca</w:t>
      </w:r>
      <w:r w:rsidR="00CD061A" w:rsidRPr="00984CB8">
        <w:rPr>
          <w:sz w:val="24"/>
          <w:szCs w:val="24"/>
        </w:rPr>
        <w:t xml:space="preserve"> 2022 roku planowane jest uruchomienie podstrony poświęconej polskim menadżerom</w:t>
      </w:r>
      <w:r w:rsidR="00BF4D3D" w:rsidRPr="00984CB8">
        <w:rPr>
          <w:sz w:val="24"/>
          <w:szCs w:val="24"/>
        </w:rPr>
        <w:t>/producentom</w:t>
      </w:r>
      <w:r w:rsidR="00CD061A" w:rsidRPr="00984CB8">
        <w:rPr>
          <w:sz w:val="24"/>
          <w:szCs w:val="24"/>
        </w:rPr>
        <w:t xml:space="preserve"> tań</w:t>
      </w:r>
      <w:r w:rsidR="00FB1126">
        <w:rPr>
          <w:sz w:val="24"/>
          <w:szCs w:val="24"/>
        </w:rPr>
        <w:t xml:space="preserve">ca / </w:t>
      </w:r>
      <w:hyperlink r:id="rId13" w:history="1">
        <w:r w:rsidR="00FB1126" w:rsidRPr="00B66875">
          <w:rPr>
            <w:rStyle w:val="Hipercze"/>
            <w:sz w:val="24"/>
            <w:szCs w:val="24"/>
          </w:rPr>
          <w:t>https://polanddances.pl/zgloszenie/fundacja-performat/</w:t>
        </w:r>
      </w:hyperlink>
    </w:p>
    <w:p w14:paraId="28BB7CFC" w14:textId="77777777" w:rsidR="00FB1126" w:rsidRPr="00984CB8" w:rsidRDefault="00FB1126" w:rsidP="00FB1126">
      <w:pPr>
        <w:pStyle w:val="Akapitzlist"/>
        <w:rPr>
          <w:rFonts w:cstheme="minorHAnsi"/>
          <w:sz w:val="24"/>
          <w:szCs w:val="24"/>
        </w:rPr>
      </w:pPr>
    </w:p>
    <w:p w14:paraId="31CFCFBC" w14:textId="2037B28F" w:rsidR="00E14505" w:rsidRPr="0045060D" w:rsidRDefault="2C1C2194" w:rsidP="005D13DA">
      <w:pPr>
        <w:jc w:val="both"/>
        <w:rPr>
          <w:sz w:val="24"/>
          <w:szCs w:val="24"/>
        </w:rPr>
      </w:pPr>
      <w:r w:rsidRPr="75B93254">
        <w:rPr>
          <w:sz w:val="24"/>
          <w:szCs w:val="24"/>
        </w:rPr>
        <w:t xml:space="preserve">Podczas Targów każdy z nich </w:t>
      </w:r>
      <w:r w:rsidRPr="75B93254">
        <w:rPr>
          <w:rFonts w:eastAsia="Calibri"/>
          <w:sz w:val="24"/>
          <w:szCs w:val="24"/>
          <w:lang w:val="pl"/>
        </w:rPr>
        <w:t xml:space="preserve">będzie reprezentować inną dziedzinę działalności związanej z tańcem: </w:t>
      </w:r>
      <w:r w:rsidRPr="75B93254">
        <w:rPr>
          <w:rStyle w:val="cf01"/>
          <w:rFonts w:asciiTheme="minorHAnsi" w:hAnsiTheme="minorHAnsi" w:cstheme="minorBidi"/>
          <w:sz w:val="24"/>
          <w:szCs w:val="24"/>
        </w:rPr>
        <w:t>nurt baletu współczesnego, nurt niezależny i międzynarodowy, nurt niezależny w Polsce, aktywność menadżerską</w:t>
      </w:r>
      <w:r w:rsidR="590F4253" w:rsidRPr="75B93254">
        <w:rPr>
          <w:rStyle w:val="cf01"/>
          <w:rFonts w:asciiTheme="minorHAnsi" w:hAnsiTheme="minorHAnsi" w:cstheme="minorBidi"/>
          <w:sz w:val="24"/>
          <w:szCs w:val="24"/>
        </w:rPr>
        <w:t>,</w:t>
      </w:r>
      <w:r w:rsidR="0F99E061" w:rsidRPr="75B93254">
        <w:rPr>
          <w:rStyle w:val="cf01"/>
          <w:rFonts w:asciiTheme="minorHAnsi" w:hAnsiTheme="minorHAnsi" w:cstheme="minorBidi"/>
          <w:sz w:val="24"/>
          <w:szCs w:val="24"/>
        </w:rPr>
        <w:t xml:space="preserve"> a co za tym idzie inną perspektywę możliwości wykorzystania potencjału strony polanddances.pl jako narzędzia promocji</w:t>
      </w:r>
      <w:r w:rsidRPr="75B93254">
        <w:rPr>
          <w:rStyle w:val="cf01"/>
          <w:rFonts w:asciiTheme="minorHAnsi" w:hAnsiTheme="minorHAnsi" w:cstheme="minorBidi"/>
          <w:sz w:val="24"/>
          <w:szCs w:val="24"/>
        </w:rPr>
        <w:t>.</w:t>
      </w:r>
    </w:p>
    <w:p w14:paraId="4946C3E5" w14:textId="267B157A" w:rsidR="00E14505" w:rsidRDefault="00E14505" w:rsidP="005D13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Relacje z Międzynarodowych Targów </w:t>
      </w:r>
      <w:proofErr w:type="spellStart"/>
      <w:r>
        <w:rPr>
          <w:rFonts w:cstheme="minorHAnsi"/>
          <w:sz w:val="24"/>
          <w:szCs w:val="24"/>
        </w:rPr>
        <w:t>Tanzmesse</w:t>
      </w:r>
      <w:proofErr w:type="spellEnd"/>
      <w:r>
        <w:rPr>
          <w:rFonts w:cstheme="minorHAnsi"/>
          <w:sz w:val="24"/>
          <w:szCs w:val="24"/>
        </w:rPr>
        <w:t xml:space="preserve"> 2022 będzie można śledzić na stronach i w mediach społecznościowych NIMiT i IAM.</w:t>
      </w:r>
    </w:p>
    <w:p w14:paraId="4EF732AE" w14:textId="25B24EA3" w:rsidR="00E14505" w:rsidRPr="00A20797" w:rsidRDefault="00E14505" w:rsidP="00A20797">
      <w:pPr>
        <w:jc w:val="both"/>
        <w:rPr>
          <w:rFonts w:cstheme="minorHAnsi"/>
          <w:sz w:val="24"/>
          <w:szCs w:val="24"/>
        </w:rPr>
      </w:pPr>
      <w:r w:rsidRPr="003F6719">
        <w:rPr>
          <w:rFonts w:cstheme="minorHAnsi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5E66CE">
        <w:rPr>
          <w:rFonts w:cstheme="minorHAnsi"/>
          <w:sz w:val="24"/>
          <w:szCs w:val="24"/>
        </w:rPr>
        <w:t>U</w:t>
      </w:r>
      <w:r w:rsidR="005E66CE" w:rsidRPr="005E66CE">
        <w:rPr>
          <w:rFonts w:cstheme="minorHAnsi"/>
          <w:sz w:val="24"/>
          <w:szCs w:val="24"/>
        </w:rPr>
        <w:t xml:space="preserve">dział w Międzynarodowych Targach Tańca </w:t>
      </w:r>
      <w:proofErr w:type="spellStart"/>
      <w:r w:rsidR="005E66CE" w:rsidRPr="005E66CE">
        <w:rPr>
          <w:rFonts w:cstheme="minorHAnsi"/>
          <w:sz w:val="24"/>
          <w:szCs w:val="24"/>
        </w:rPr>
        <w:t>Tanzmesse</w:t>
      </w:r>
      <w:proofErr w:type="spellEnd"/>
      <w:r w:rsidR="005E66CE" w:rsidRPr="005E66CE">
        <w:rPr>
          <w:rFonts w:cstheme="minorHAnsi"/>
          <w:sz w:val="24"/>
          <w:szCs w:val="24"/>
        </w:rPr>
        <w:t xml:space="preserve"> to wspaniała okazja do zaprezentowania międzynarodowej publiczności jak różnorodna jest scena polskiego tańca. Instytut Adama Mickiewicza wspólnie z Narodowym Instytutem Muzyki i Tańca poza promocją naszych krajowych artystów stawiają sobie za cel także zaprezentowanie funkcjonalności strony polanddances.pl jako narzędzia łączącego artystów z zagranicznymi odbiorcami. Jestem przekonana, że polski taniec</w:t>
      </w:r>
      <w:r w:rsidR="006F79E4">
        <w:rPr>
          <w:rFonts w:cstheme="minorHAnsi"/>
          <w:sz w:val="24"/>
          <w:szCs w:val="24"/>
        </w:rPr>
        <w:t xml:space="preserve"> </w:t>
      </w:r>
      <w:r w:rsidR="005E66CE" w:rsidRPr="005E66CE">
        <w:rPr>
          <w:rFonts w:cstheme="minorHAnsi"/>
          <w:sz w:val="24"/>
          <w:szCs w:val="24"/>
        </w:rPr>
        <w:t>przyk</w:t>
      </w:r>
      <w:r w:rsidR="005E66CE">
        <w:rPr>
          <w:rFonts w:cstheme="minorHAnsi"/>
          <w:sz w:val="24"/>
          <w:szCs w:val="24"/>
        </w:rPr>
        <w:t xml:space="preserve">uje uwagę uczestników </w:t>
      </w:r>
      <w:proofErr w:type="spellStart"/>
      <w:r w:rsidR="005E66CE">
        <w:rPr>
          <w:rFonts w:cstheme="minorHAnsi"/>
          <w:sz w:val="24"/>
          <w:szCs w:val="24"/>
        </w:rPr>
        <w:t>Tanzmesse</w:t>
      </w:r>
      <w:proofErr w:type="spellEnd"/>
      <w:r w:rsidR="005E66CE" w:rsidRPr="005E66CE">
        <w:rPr>
          <w:rFonts w:cstheme="minorHAnsi"/>
          <w:sz w:val="24"/>
          <w:szCs w:val="24"/>
        </w:rPr>
        <w:t xml:space="preserve"> – twierdzi Barbara Schabowska, dyrektor Instytutu Adama Mickiewicza.</w:t>
      </w:r>
    </w:p>
    <w:p w14:paraId="1280C36D" w14:textId="2BBF4D4C" w:rsidR="00FD050D" w:rsidRDefault="00FD050D" w:rsidP="00FD050D">
      <w:pPr>
        <w:jc w:val="both"/>
        <w:rPr>
          <w:rFonts w:cstheme="minorHAnsi"/>
          <w:sz w:val="24"/>
          <w:szCs w:val="24"/>
        </w:rPr>
      </w:pPr>
      <w:r w:rsidRPr="00FD050D">
        <w:rPr>
          <w:rFonts w:cstheme="minorHAnsi"/>
          <w:sz w:val="24"/>
          <w:szCs w:val="24"/>
        </w:rPr>
        <w:t>Strona</w:t>
      </w:r>
      <w:r w:rsidR="0031523A">
        <w:rPr>
          <w:rFonts w:cstheme="minorHAnsi"/>
          <w:sz w:val="24"/>
          <w:szCs w:val="24"/>
        </w:rPr>
        <w:t xml:space="preserve"> </w:t>
      </w:r>
      <w:r w:rsidR="0031523A" w:rsidRPr="00FD050D">
        <w:rPr>
          <w:rFonts w:cstheme="minorHAnsi"/>
          <w:sz w:val="24"/>
          <w:szCs w:val="24"/>
        </w:rPr>
        <w:t>polanddances.pl</w:t>
      </w:r>
      <w:r w:rsidRPr="00FD050D">
        <w:rPr>
          <w:rFonts w:cstheme="minorHAnsi"/>
          <w:sz w:val="24"/>
          <w:szCs w:val="24"/>
        </w:rPr>
        <w:t xml:space="preserve"> powstała w 2020 roku we współpracy Narodowego Instytutu Muzyki i Tańca z Instytutem Adama Mickiewicza. </w:t>
      </w:r>
      <w:r w:rsidR="00EB3D52">
        <w:rPr>
          <w:rFonts w:cstheme="minorHAnsi"/>
          <w:sz w:val="24"/>
          <w:szCs w:val="24"/>
        </w:rPr>
        <w:t>P</w:t>
      </w:r>
      <w:r w:rsidRPr="00FD050D">
        <w:rPr>
          <w:rFonts w:cstheme="minorHAnsi"/>
          <w:sz w:val="24"/>
          <w:szCs w:val="24"/>
        </w:rPr>
        <w:t>romoc</w:t>
      </w:r>
      <w:r w:rsidR="00EB3D52">
        <w:rPr>
          <w:rFonts w:cstheme="minorHAnsi"/>
          <w:sz w:val="24"/>
          <w:szCs w:val="24"/>
        </w:rPr>
        <w:t xml:space="preserve">ja </w:t>
      </w:r>
      <w:r w:rsidRPr="00FD050D">
        <w:rPr>
          <w:rFonts w:cstheme="minorHAnsi"/>
          <w:sz w:val="24"/>
          <w:szCs w:val="24"/>
        </w:rPr>
        <w:t xml:space="preserve">zamieszczonego na niej katalogu podmiotów artystycznych </w:t>
      </w:r>
      <w:r w:rsidR="00EB3D52">
        <w:rPr>
          <w:rFonts w:cstheme="minorHAnsi"/>
          <w:sz w:val="24"/>
          <w:szCs w:val="24"/>
        </w:rPr>
        <w:t xml:space="preserve">miała się odbyć </w:t>
      </w:r>
      <w:r w:rsidRPr="00FD050D">
        <w:rPr>
          <w:rFonts w:cstheme="minorHAnsi"/>
          <w:sz w:val="24"/>
          <w:szCs w:val="24"/>
        </w:rPr>
        <w:t xml:space="preserve">podczas Targów w 2020 roku. Niestety z powodu pandemii do tego nie doszło. W tym roku </w:t>
      </w:r>
      <w:r>
        <w:rPr>
          <w:rFonts w:cstheme="minorHAnsi"/>
          <w:sz w:val="24"/>
          <w:szCs w:val="24"/>
        </w:rPr>
        <w:t xml:space="preserve">jest to możliwe i </w:t>
      </w:r>
      <w:r w:rsidRPr="00FD050D">
        <w:rPr>
          <w:rFonts w:cstheme="minorHAnsi"/>
          <w:sz w:val="24"/>
          <w:szCs w:val="24"/>
        </w:rPr>
        <w:t xml:space="preserve">obydwie instytucje wystawią swoje stoisko (nr 38) </w:t>
      </w:r>
      <w:r w:rsidR="00392B3F">
        <w:rPr>
          <w:rFonts w:cstheme="minorHAnsi"/>
          <w:sz w:val="24"/>
          <w:szCs w:val="24"/>
        </w:rPr>
        <w:t>w dniach 31.08-3.09</w:t>
      </w:r>
      <w:r w:rsidR="0031523A">
        <w:rPr>
          <w:rFonts w:cstheme="minorHAnsi"/>
          <w:sz w:val="24"/>
          <w:szCs w:val="24"/>
        </w:rPr>
        <w:t>.2022 roku</w:t>
      </w:r>
      <w:r w:rsidR="00392B3F">
        <w:rPr>
          <w:rFonts w:cstheme="minorHAnsi"/>
          <w:sz w:val="24"/>
          <w:szCs w:val="24"/>
        </w:rPr>
        <w:t xml:space="preserve"> w</w:t>
      </w:r>
      <w:r w:rsidR="005259E1" w:rsidRPr="005259E1">
        <w:rPr>
          <w:i/>
          <w:iCs/>
          <w:sz w:val="24"/>
          <w:szCs w:val="24"/>
        </w:rPr>
        <w:t xml:space="preserve"> </w:t>
      </w:r>
      <w:proofErr w:type="spellStart"/>
      <w:r w:rsidR="005259E1" w:rsidRPr="005259E1">
        <w:rPr>
          <w:sz w:val="24"/>
          <w:szCs w:val="24"/>
        </w:rPr>
        <w:t>D</w:t>
      </w:r>
      <w:r w:rsidR="005259E1" w:rsidRPr="005259E1">
        <w:rPr>
          <w:rFonts w:cstheme="minorHAnsi"/>
          <w:sz w:val="24"/>
          <w:szCs w:val="24"/>
        </w:rPr>
        <w:t>ü</w:t>
      </w:r>
      <w:r w:rsidR="005259E1" w:rsidRPr="005259E1">
        <w:rPr>
          <w:sz w:val="24"/>
          <w:szCs w:val="24"/>
        </w:rPr>
        <w:t>sseldorfie</w:t>
      </w:r>
      <w:proofErr w:type="spellEnd"/>
      <w:r w:rsidR="00392B3F" w:rsidRPr="005259E1">
        <w:rPr>
          <w:rFonts w:cstheme="minorHAnsi"/>
          <w:sz w:val="24"/>
          <w:szCs w:val="24"/>
        </w:rPr>
        <w:t>.</w:t>
      </w:r>
      <w:r w:rsidRPr="005259E1">
        <w:rPr>
          <w:rFonts w:cstheme="minorHAnsi"/>
          <w:sz w:val="24"/>
          <w:szCs w:val="24"/>
        </w:rPr>
        <w:t xml:space="preserve"> </w:t>
      </w:r>
      <w:r w:rsidR="00EB3D52">
        <w:rPr>
          <w:rFonts w:cstheme="minorHAnsi"/>
          <w:sz w:val="24"/>
          <w:szCs w:val="24"/>
        </w:rPr>
        <w:t xml:space="preserve">Link do strony wydarzenia: </w:t>
      </w:r>
      <w:hyperlink r:id="rId14" w:history="1">
        <w:r w:rsidR="00EB3D52" w:rsidRPr="00DE2B66">
          <w:rPr>
            <w:rStyle w:val="Hipercze"/>
            <w:rFonts w:cstheme="minorHAnsi"/>
            <w:sz w:val="24"/>
            <w:szCs w:val="24"/>
          </w:rPr>
          <w:t>https://www.tanzmesse.com/en/</w:t>
        </w:r>
      </w:hyperlink>
    </w:p>
    <w:p w14:paraId="131D97EF" w14:textId="23B399FC" w:rsidR="00DE1522" w:rsidRPr="00392B3F" w:rsidRDefault="72AA6BBB" w:rsidP="00392B3F">
      <w:pPr>
        <w:jc w:val="both"/>
        <w:rPr>
          <w:sz w:val="24"/>
          <w:szCs w:val="24"/>
        </w:rPr>
      </w:pPr>
      <w:r w:rsidRPr="75B93254">
        <w:rPr>
          <w:sz w:val="24"/>
          <w:szCs w:val="24"/>
        </w:rPr>
        <w:t xml:space="preserve">Strona daje </w:t>
      </w:r>
      <w:r w:rsidR="4E0D8B21" w:rsidRPr="75B93254">
        <w:rPr>
          <w:sz w:val="24"/>
          <w:szCs w:val="24"/>
        </w:rPr>
        <w:t xml:space="preserve">zagranicznemu odbiorcy </w:t>
      </w:r>
      <w:r w:rsidRPr="75B93254">
        <w:rPr>
          <w:sz w:val="24"/>
          <w:szCs w:val="24"/>
        </w:rPr>
        <w:t>możliwość</w:t>
      </w:r>
      <w:r w:rsidR="0C55924C" w:rsidRPr="75B93254">
        <w:rPr>
          <w:sz w:val="24"/>
          <w:szCs w:val="24"/>
        </w:rPr>
        <w:t xml:space="preserve"> zapoznania się z tym</w:t>
      </w:r>
      <w:r w:rsidRPr="75B93254">
        <w:rPr>
          <w:sz w:val="24"/>
          <w:szCs w:val="24"/>
        </w:rPr>
        <w:t>, jak wygląda dzisiaj polska scena ta</w:t>
      </w:r>
      <w:r w:rsidR="0C55924C" w:rsidRPr="75B93254">
        <w:rPr>
          <w:sz w:val="24"/>
          <w:szCs w:val="24"/>
        </w:rPr>
        <w:t>neczna</w:t>
      </w:r>
      <w:r w:rsidRPr="75B93254">
        <w:rPr>
          <w:sz w:val="24"/>
          <w:szCs w:val="24"/>
        </w:rPr>
        <w:t>, ale także pozwala</w:t>
      </w:r>
      <w:r w:rsidR="2C1C2194" w:rsidRPr="75B93254">
        <w:rPr>
          <w:sz w:val="24"/>
          <w:szCs w:val="24"/>
        </w:rPr>
        <w:t xml:space="preserve"> międzynarodowym</w:t>
      </w:r>
      <w:r w:rsidRPr="75B93254">
        <w:rPr>
          <w:sz w:val="24"/>
          <w:szCs w:val="24"/>
        </w:rPr>
        <w:t xml:space="preserve"> producentom, prezenterom i menedżerom tańca dotrzeć do konkretnych artystów i zespołów</w:t>
      </w:r>
      <w:r w:rsidR="2C1C2194" w:rsidRPr="75B93254">
        <w:rPr>
          <w:sz w:val="24"/>
          <w:szCs w:val="24"/>
        </w:rPr>
        <w:t xml:space="preserve"> w Polsce</w:t>
      </w:r>
      <w:r w:rsidRPr="75B93254">
        <w:rPr>
          <w:sz w:val="24"/>
          <w:szCs w:val="24"/>
        </w:rPr>
        <w:t xml:space="preserve"> oraz znaleźć </w:t>
      </w:r>
      <w:r w:rsidRPr="75B93254">
        <w:rPr>
          <w:sz w:val="24"/>
          <w:szCs w:val="24"/>
        </w:rPr>
        <w:lastRenderedPageBreak/>
        <w:t xml:space="preserve">spektakle, które </w:t>
      </w:r>
      <w:r w:rsidR="7D0CBC83" w:rsidRPr="75B93254">
        <w:rPr>
          <w:sz w:val="24"/>
          <w:szCs w:val="24"/>
        </w:rPr>
        <w:t xml:space="preserve">nie tylko </w:t>
      </w:r>
      <w:r w:rsidRPr="75B93254">
        <w:rPr>
          <w:sz w:val="24"/>
          <w:szCs w:val="24"/>
        </w:rPr>
        <w:t>odpowiadają ich profilowi artystycznemu</w:t>
      </w:r>
      <w:r w:rsidR="7D0CBC83" w:rsidRPr="75B93254">
        <w:rPr>
          <w:sz w:val="24"/>
          <w:szCs w:val="24"/>
        </w:rPr>
        <w:t>,</w:t>
      </w:r>
      <w:r w:rsidRPr="75B93254">
        <w:rPr>
          <w:sz w:val="24"/>
          <w:szCs w:val="24"/>
        </w:rPr>
        <w:t xml:space="preserve"> ale także możliwościom logistycznym, technicznym i finansowym. </w:t>
      </w:r>
    </w:p>
    <w:p w14:paraId="7631F9D9" w14:textId="6A29A5BB" w:rsidR="00232EB4" w:rsidRPr="0031523A" w:rsidRDefault="00232EB4" w:rsidP="0031523A">
      <w:pPr>
        <w:jc w:val="both"/>
      </w:pPr>
      <w:r w:rsidRPr="003F6719">
        <w:rPr>
          <w:rFonts w:cstheme="minorHAnsi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5259E1" w:rsidRPr="005259E1">
        <w:rPr>
          <w:rFonts w:cstheme="minorHAnsi"/>
          <w:i/>
          <w:iCs/>
          <w:sz w:val="24"/>
          <w:szCs w:val="24"/>
        </w:rPr>
        <w:t xml:space="preserve">Tegoroczne </w:t>
      </w:r>
      <w:r w:rsidR="00E25BEA" w:rsidRPr="00392B3F">
        <w:rPr>
          <w:i/>
          <w:iCs/>
          <w:sz w:val="24"/>
          <w:szCs w:val="24"/>
        </w:rPr>
        <w:t xml:space="preserve">Międzynarodowe Targi </w:t>
      </w:r>
      <w:proofErr w:type="spellStart"/>
      <w:r w:rsidR="00E25BEA" w:rsidRPr="00392B3F">
        <w:rPr>
          <w:i/>
          <w:iCs/>
          <w:sz w:val="24"/>
          <w:szCs w:val="24"/>
        </w:rPr>
        <w:t>Tanzmesse</w:t>
      </w:r>
      <w:proofErr w:type="spellEnd"/>
      <w:r w:rsidR="005259E1">
        <w:rPr>
          <w:i/>
          <w:iCs/>
          <w:sz w:val="24"/>
          <w:szCs w:val="24"/>
        </w:rPr>
        <w:t xml:space="preserve"> będą </w:t>
      </w:r>
      <w:r w:rsidR="00E25BEA" w:rsidRPr="00392B3F">
        <w:rPr>
          <w:i/>
          <w:iCs/>
          <w:sz w:val="24"/>
          <w:szCs w:val="24"/>
        </w:rPr>
        <w:t>miejscem spotkań, dyskusji, nawiązywania i budowania relacji, prezentowania i promowania własnego dorobku oraz kontaktu z tym</w:t>
      </w:r>
      <w:r w:rsidR="00397117">
        <w:rPr>
          <w:i/>
          <w:iCs/>
          <w:sz w:val="24"/>
          <w:szCs w:val="24"/>
        </w:rPr>
        <w:t>,</w:t>
      </w:r>
      <w:r w:rsidR="00E25BEA" w:rsidRPr="00392B3F">
        <w:rPr>
          <w:i/>
          <w:iCs/>
          <w:sz w:val="24"/>
          <w:szCs w:val="24"/>
        </w:rPr>
        <w:t xml:space="preserve"> co w tańcu wyznacza dzisiaj najnowsze trendy. Dlatego tak ważna jest obecność </w:t>
      </w:r>
      <w:r w:rsidR="00397117">
        <w:rPr>
          <w:i/>
          <w:iCs/>
          <w:sz w:val="24"/>
          <w:szCs w:val="24"/>
        </w:rPr>
        <w:t xml:space="preserve">tam </w:t>
      </w:r>
      <w:r w:rsidR="00E25BEA" w:rsidRPr="00392B3F">
        <w:rPr>
          <w:i/>
          <w:iCs/>
          <w:sz w:val="24"/>
          <w:szCs w:val="24"/>
        </w:rPr>
        <w:t>polskiego tańca. Dzięki przyjętej formule</w:t>
      </w:r>
      <w:r w:rsidR="00397117">
        <w:rPr>
          <w:i/>
          <w:iCs/>
          <w:sz w:val="24"/>
          <w:szCs w:val="24"/>
        </w:rPr>
        <w:t xml:space="preserve"> </w:t>
      </w:r>
      <w:r w:rsidR="00E25BEA" w:rsidRPr="00392B3F">
        <w:rPr>
          <w:i/>
          <w:iCs/>
          <w:sz w:val="24"/>
          <w:szCs w:val="24"/>
        </w:rPr>
        <w:t>prezentacji strony</w:t>
      </w:r>
      <w:r w:rsidR="00397117">
        <w:rPr>
          <w:i/>
          <w:iCs/>
          <w:sz w:val="24"/>
          <w:szCs w:val="24"/>
        </w:rPr>
        <w:t xml:space="preserve"> polanddances.pl</w:t>
      </w:r>
      <w:r w:rsidR="00E25BEA" w:rsidRPr="00392B3F">
        <w:rPr>
          <w:i/>
          <w:iCs/>
          <w:sz w:val="24"/>
          <w:szCs w:val="24"/>
        </w:rPr>
        <w:t xml:space="preserve"> będzie ona nie tylko promocją samego narzędzia umożliwiającego dotarcie do polskich artystów tańca, ale także każdego z tych artystów, którzy już z niego korzystają</w:t>
      </w:r>
      <w:r w:rsidR="00397117">
        <w:rPr>
          <w:i/>
          <w:iCs/>
          <w:sz w:val="24"/>
          <w:szCs w:val="24"/>
        </w:rPr>
        <w:t xml:space="preserve"> </w:t>
      </w:r>
      <w:r w:rsidR="00397117" w:rsidRPr="003F6719">
        <w:rPr>
          <w:rFonts w:cstheme="minorHAnsi"/>
        </w:rPr>
        <w:t>–</w:t>
      </w:r>
      <w:r w:rsidR="00397117">
        <w:rPr>
          <w:rFonts w:cstheme="minorHAnsi"/>
        </w:rPr>
        <w:t xml:space="preserve"> </w:t>
      </w:r>
      <w:r w:rsidR="00397117">
        <w:rPr>
          <w:rFonts w:cstheme="minorHAnsi"/>
          <w:sz w:val="24"/>
          <w:szCs w:val="24"/>
        </w:rPr>
        <w:t>twierdzi Karol Urbański</w:t>
      </w:r>
      <w:r w:rsidR="00397117" w:rsidRPr="009927C1">
        <w:rPr>
          <w:rFonts w:cstheme="minorHAnsi"/>
          <w:sz w:val="24"/>
          <w:szCs w:val="24"/>
        </w:rPr>
        <w:t xml:space="preserve">, </w:t>
      </w:r>
      <w:r w:rsidR="00397117">
        <w:rPr>
          <w:rFonts w:cstheme="minorHAnsi"/>
          <w:sz w:val="24"/>
          <w:szCs w:val="24"/>
        </w:rPr>
        <w:t xml:space="preserve"> zastępca dyrektora </w:t>
      </w:r>
      <w:r w:rsidR="00397117" w:rsidRPr="009927C1">
        <w:rPr>
          <w:rFonts w:cstheme="minorHAnsi"/>
          <w:sz w:val="24"/>
          <w:szCs w:val="24"/>
        </w:rPr>
        <w:t>Narodowego Instytutu Muzyki i Tańca</w:t>
      </w:r>
      <w:r w:rsidR="00397117">
        <w:rPr>
          <w:rFonts w:cstheme="minorHAnsi"/>
          <w:sz w:val="24"/>
          <w:szCs w:val="24"/>
        </w:rPr>
        <w:t>.</w:t>
      </w:r>
      <w:r w:rsidR="00397117">
        <w:t xml:space="preserve"> </w:t>
      </w:r>
      <w:r w:rsidR="00397117" w:rsidRPr="003F6719">
        <w:rPr>
          <w:rFonts w:cstheme="minorHAnsi"/>
        </w:rPr>
        <w:t>–</w:t>
      </w:r>
      <w:r w:rsidR="00397117">
        <w:rPr>
          <w:rFonts w:cstheme="minorHAnsi"/>
          <w:sz w:val="24"/>
          <w:szCs w:val="24"/>
        </w:rPr>
        <w:t xml:space="preserve"> </w:t>
      </w:r>
      <w:r w:rsidR="00E25BEA" w:rsidRPr="00392B3F">
        <w:rPr>
          <w:i/>
          <w:iCs/>
          <w:sz w:val="24"/>
          <w:szCs w:val="24"/>
        </w:rPr>
        <w:t>Wierzę, że wspólny udział Narodowego Instytutu Muzyki i Tańca oraz Instytutu Adama Mickiewicza przyniesie owoce w postaci zaproszeń dla polskich artystów i zespołów do prezentacji spektakli zagranicą</w:t>
      </w:r>
      <w:r w:rsidR="00E25BEA">
        <w:t xml:space="preserve"> </w:t>
      </w:r>
      <w:r w:rsidR="007C52C7" w:rsidRPr="003F6719">
        <w:rPr>
          <w:rFonts w:cstheme="minorHAnsi"/>
        </w:rPr>
        <w:t>–</w:t>
      </w:r>
      <w:r w:rsidR="007C52C7">
        <w:rPr>
          <w:rFonts w:cstheme="minorHAnsi"/>
        </w:rPr>
        <w:t xml:space="preserve"> </w:t>
      </w:r>
      <w:r w:rsidR="00397117">
        <w:rPr>
          <w:rFonts w:cstheme="minorHAnsi"/>
          <w:sz w:val="24"/>
          <w:szCs w:val="24"/>
        </w:rPr>
        <w:t>dodaje</w:t>
      </w:r>
      <w:r w:rsidR="00651143">
        <w:rPr>
          <w:rFonts w:cstheme="minorHAnsi"/>
          <w:sz w:val="24"/>
          <w:szCs w:val="24"/>
        </w:rPr>
        <w:t xml:space="preserve"> Urbański</w:t>
      </w:r>
      <w:r w:rsidR="00397117">
        <w:rPr>
          <w:rFonts w:cstheme="minorHAnsi"/>
          <w:sz w:val="24"/>
          <w:szCs w:val="24"/>
        </w:rPr>
        <w:t>.</w:t>
      </w:r>
    </w:p>
    <w:p w14:paraId="4D7BD9FB" w14:textId="28C8232D" w:rsidR="00D95261" w:rsidRDefault="4B527E58" w:rsidP="005E6CF1">
      <w:pPr>
        <w:jc w:val="both"/>
        <w:rPr>
          <w:sz w:val="24"/>
          <w:szCs w:val="24"/>
        </w:rPr>
      </w:pPr>
      <w:r w:rsidRPr="75B93254">
        <w:rPr>
          <w:b/>
          <w:bCs/>
          <w:sz w:val="24"/>
          <w:szCs w:val="24"/>
        </w:rPr>
        <w:t xml:space="preserve">Strona polanddances.pl </w:t>
      </w:r>
      <w:r w:rsidR="6E434B46" w:rsidRPr="75B93254">
        <w:rPr>
          <w:b/>
          <w:bCs/>
          <w:sz w:val="24"/>
          <w:szCs w:val="24"/>
        </w:rPr>
        <w:t>powstała</w:t>
      </w:r>
      <w:r w:rsidRPr="75B93254">
        <w:rPr>
          <w:b/>
          <w:bCs/>
          <w:sz w:val="24"/>
          <w:szCs w:val="24"/>
        </w:rPr>
        <w:t xml:space="preserve"> we współpracy Narodowego Instytutu Muzyki i Tańca oraz Instytutu Adama </w:t>
      </w:r>
      <w:r w:rsidR="00302239">
        <w:rPr>
          <w:b/>
          <w:bCs/>
          <w:sz w:val="24"/>
          <w:szCs w:val="24"/>
        </w:rPr>
        <w:t>M</w:t>
      </w:r>
      <w:r w:rsidRPr="75B93254">
        <w:rPr>
          <w:b/>
          <w:bCs/>
          <w:sz w:val="24"/>
          <w:szCs w:val="24"/>
        </w:rPr>
        <w:t xml:space="preserve">ickiewicza, </w:t>
      </w:r>
      <w:r w:rsidR="00302239">
        <w:rPr>
          <w:b/>
          <w:bCs/>
          <w:sz w:val="24"/>
          <w:szCs w:val="24"/>
        </w:rPr>
        <w:t xml:space="preserve">finansowana ze </w:t>
      </w:r>
      <w:r w:rsidRPr="75B93254">
        <w:rPr>
          <w:b/>
          <w:bCs/>
          <w:sz w:val="24"/>
          <w:szCs w:val="24"/>
        </w:rPr>
        <w:t>środków Ministra Kultury i Dziedzictwa Narodowego</w:t>
      </w:r>
      <w:r w:rsidR="0C55924C" w:rsidRPr="75B93254">
        <w:rPr>
          <w:sz w:val="24"/>
          <w:szCs w:val="24"/>
        </w:rPr>
        <w:t>.</w:t>
      </w:r>
    </w:p>
    <w:p w14:paraId="32427FD6" w14:textId="77777777" w:rsidR="006D1032" w:rsidRDefault="006D1032" w:rsidP="00684048">
      <w:pPr>
        <w:rPr>
          <w:rFonts w:cstheme="minorHAnsi"/>
          <w:sz w:val="24"/>
          <w:szCs w:val="24"/>
        </w:rPr>
      </w:pPr>
    </w:p>
    <w:p w14:paraId="2BC2F2BE" w14:textId="267BE998" w:rsidR="00B214AF" w:rsidRPr="00392B3F" w:rsidRDefault="00B214AF" w:rsidP="00684048">
      <w:pPr>
        <w:rPr>
          <w:rFonts w:cstheme="minorHAnsi"/>
          <w:b/>
          <w:bCs/>
          <w:sz w:val="24"/>
          <w:szCs w:val="24"/>
        </w:rPr>
      </w:pPr>
      <w:r w:rsidRPr="00392B3F">
        <w:rPr>
          <w:rFonts w:cstheme="minorHAnsi"/>
          <w:b/>
          <w:bCs/>
          <w:sz w:val="24"/>
          <w:szCs w:val="24"/>
        </w:rPr>
        <w:t>O projekcie</w:t>
      </w:r>
    </w:p>
    <w:p w14:paraId="7E5B3398" w14:textId="770D4AF0" w:rsidR="00397117" w:rsidRDefault="039AA7B4" w:rsidP="005E6CF1">
      <w:pPr>
        <w:jc w:val="both"/>
        <w:rPr>
          <w:sz w:val="24"/>
          <w:szCs w:val="24"/>
        </w:rPr>
      </w:pPr>
      <w:proofErr w:type="spellStart"/>
      <w:r w:rsidRPr="75B93254">
        <w:rPr>
          <w:sz w:val="24"/>
          <w:szCs w:val="24"/>
        </w:rPr>
        <w:t>PolandDances</w:t>
      </w:r>
      <w:proofErr w:type="spellEnd"/>
      <w:r w:rsidRPr="75B93254">
        <w:rPr>
          <w:sz w:val="24"/>
          <w:szCs w:val="24"/>
        </w:rPr>
        <w:t xml:space="preserve"> to narzędzie impresariatu, wspierające polskich artystów tańca w promowaniu ich działań poza granicami kraju. Poprzez różnego rodzaju aktywności Narodowy Instytut Muzyki i Tańca chce motywować twórców do nawiązywania współpracy międzynarodowej, umożliwiać zagraniczne prezentacje spektakli i promować polską twórczość taneczną. </w:t>
      </w:r>
      <w:r w:rsidR="71D91626" w:rsidRPr="75B93254">
        <w:rPr>
          <w:sz w:val="24"/>
          <w:szCs w:val="24"/>
        </w:rPr>
        <w:t xml:space="preserve">Wśród działań realizowanych w ramach projektu należy wymienić: </w:t>
      </w:r>
      <w:proofErr w:type="spellStart"/>
      <w:r w:rsidR="71D91626" w:rsidRPr="75B93254">
        <w:rPr>
          <w:b/>
          <w:bCs/>
          <w:sz w:val="24"/>
          <w:szCs w:val="24"/>
        </w:rPr>
        <w:t>PolandDances</w:t>
      </w:r>
      <w:proofErr w:type="spellEnd"/>
      <w:r w:rsidR="71D91626" w:rsidRPr="75B93254">
        <w:rPr>
          <w:b/>
          <w:bCs/>
          <w:sz w:val="24"/>
          <w:szCs w:val="24"/>
        </w:rPr>
        <w:t xml:space="preserve"> </w:t>
      </w:r>
      <w:r w:rsidR="659EE4F9" w:rsidRPr="75B93254">
        <w:rPr>
          <w:b/>
          <w:bCs/>
          <w:sz w:val="24"/>
          <w:szCs w:val="24"/>
        </w:rPr>
        <w:t>–</w:t>
      </w:r>
      <w:r w:rsidR="71D91626" w:rsidRPr="75B93254">
        <w:rPr>
          <w:b/>
          <w:bCs/>
          <w:sz w:val="24"/>
          <w:szCs w:val="24"/>
        </w:rPr>
        <w:t xml:space="preserve"> </w:t>
      </w:r>
      <w:r w:rsidR="4E4C4BBA" w:rsidRPr="75B93254">
        <w:rPr>
          <w:b/>
          <w:bCs/>
          <w:sz w:val="24"/>
          <w:szCs w:val="24"/>
        </w:rPr>
        <w:t>R</w:t>
      </w:r>
      <w:r w:rsidR="71D91626" w:rsidRPr="75B93254">
        <w:rPr>
          <w:b/>
          <w:bCs/>
          <w:sz w:val="24"/>
          <w:szCs w:val="24"/>
        </w:rPr>
        <w:t>ezydencje</w:t>
      </w:r>
      <w:r w:rsidR="71D91626" w:rsidRPr="75B93254">
        <w:rPr>
          <w:sz w:val="24"/>
          <w:szCs w:val="24"/>
        </w:rPr>
        <w:t xml:space="preserve"> (współp</w:t>
      </w:r>
      <w:r w:rsidR="2C95DB4F" w:rsidRPr="75B93254">
        <w:rPr>
          <w:sz w:val="24"/>
          <w:szCs w:val="24"/>
        </w:rPr>
        <w:t>r</w:t>
      </w:r>
      <w:r w:rsidR="71D91626" w:rsidRPr="75B93254">
        <w:rPr>
          <w:sz w:val="24"/>
          <w:szCs w:val="24"/>
        </w:rPr>
        <w:t>aca polskich artystów z zagranicznymi choreografami</w:t>
      </w:r>
      <w:r w:rsidR="2B5A82CE" w:rsidRPr="75B93254">
        <w:rPr>
          <w:sz w:val="24"/>
          <w:szCs w:val="24"/>
        </w:rPr>
        <w:t xml:space="preserve"> oraz wymiany międzynaro</w:t>
      </w:r>
      <w:r w:rsidR="3FA76891" w:rsidRPr="75B93254">
        <w:rPr>
          <w:sz w:val="24"/>
          <w:szCs w:val="24"/>
        </w:rPr>
        <w:t>dowe</w:t>
      </w:r>
      <w:r w:rsidR="2B5A82CE" w:rsidRPr="75B93254">
        <w:rPr>
          <w:sz w:val="24"/>
          <w:szCs w:val="24"/>
        </w:rPr>
        <w:t xml:space="preserve"> </w:t>
      </w:r>
      <w:r w:rsidR="71D91626" w:rsidRPr="75B93254">
        <w:rPr>
          <w:sz w:val="24"/>
          <w:szCs w:val="24"/>
        </w:rPr>
        <w:t>)</w:t>
      </w:r>
      <w:r w:rsidR="2B5A82CE" w:rsidRPr="75B93254">
        <w:rPr>
          <w:sz w:val="24"/>
          <w:szCs w:val="24"/>
        </w:rPr>
        <w:t xml:space="preserve">, </w:t>
      </w:r>
      <w:proofErr w:type="spellStart"/>
      <w:r w:rsidR="0E08342D" w:rsidRPr="75B93254">
        <w:rPr>
          <w:b/>
          <w:bCs/>
          <w:sz w:val="24"/>
          <w:szCs w:val="24"/>
        </w:rPr>
        <w:t>Pol</w:t>
      </w:r>
      <w:r w:rsidR="2C95DB4F" w:rsidRPr="75B93254">
        <w:rPr>
          <w:b/>
          <w:bCs/>
          <w:sz w:val="24"/>
          <w:szCs w:val="24"/>
        </w:rPr>
        <w:t>a</w:t>
      </w:r>
      <w:r w:rsidR="0E08342D" w:rsidRPr="75B93254">
        <w:rPr>
          <w:b/>
          <w:bCs/>
          <w:sz w:val="24"/>
          <w:szCs w:val="24"/>
        </w:rPr>
        <w:t>ndDances</w:t>
      </w:r>
      <w:proofErr w:type="spellEnd"/>
      <w:r w:rsidR="0E08342D" w:rsidRPr="75B93254">
        <w:rPr>
          <w:b/>
          <w:bCs/>
          <w:sz w:val="24"/>
          <w:szCs w:val="24"/>
        </w:rPr>
        <w:t xml:space="preserve">  – </w:t>
      </w:r>
      <w:proofErr w:type="spellStart"/>
      <w:r w:rsidR="0E08342D" w:rsidRPr="75B93254">
        <w:rPr>
          <w:b/>
          <w:bCs/>
          <w:sz w:val="24"/>
          <w:szCs w:val="24"/>
        </w:rPr>
        <w:t>Tournee</w:t>
      </w:r>
      <w:proofErr w:type="spellEnd"/>
      <w:r w:rsidR="0E08342D" w:rsidRPr="75B93254">
        <w:rPr>
          <w:sz w:val="24"/>
          <w:szCs w:val="24"/>
        </w:rPr>
        <w:t xml:space="preserve"> (dofinansowanie zagranicznych tournée polskich spektakli) oraz </w:t>
      </w:r>
      <w:proofErr w:type="spellStart"/>
      <w:r w:rsidR="71D91626" w:rsidRPr="75B93254">
        <w:rPr>
          <w:b/>
          <w:bCs/>
          <w:sz w:val="24"/>
          <w:szCs w:val="24"/>
        </w:rPr>
        <w:t>PolandDances</w:t>
      </w:r>
      <w:proofErr w:type="spellEnd"/>
      <w:r w:rsidR="71D91626" w:rsidRPr="75B93254">
        <w:rPr>
          <w:b/>
          <w:bCs/>
          <w:sz w:val="24"/>
          <w:szCs w:val="24"/>
        </w:rPr>
        <w:t xml:space="preserve"> </w:t>
      </w:r>
      <w:r w:rsidR="659EE4F9" w:rsidRPr="75B93254">
        <w:rPr>
          <w:b/>
          <w:bCs/>
          <w:sz w:val="24"/>
          <w:szCs w:val="24"/>
        </w:rPr>
        <w:t>–</w:t>
      </w:r>
      <w:r w:rsidR="71D91626" w:rsidRPr="75B93254">
        <w:rPr>
          <w:b/>
          <w:bCs/>
          <w:sz w:val="24"/>
          <w:szCs w:val="24"/>
        </w:rPr>
        <w:t xml:space="preserve"> </w:t>
      </w:r>
      <w:r w:rsidR="4E4C4BBA" w:rsidRPr="75B93254">
        <w:rPr>
          <w:b/>
          <w:bCs/>
          <w:sz w:val="24"/>
          <w:szCs w:val="24"/>
        </w:rPr>
        <w:t>W</w:t>
      </w:r>
      <w:r w:rsidR="659EE4F9" w:rsidRPr="75B93254">
        <w:rPr>
          <w:b/>
          <w:bCs/>
          <w:sz w:val="24"/>
          <w:szCs w:val="24"/>
        </w:rPr>
        <w:t>arsztaty</w:t>
      </w:r>
      <w:r w:rsidR="659EE4F9" w:rsidRPr="75B93254">
        <w:rPr>
          <w:sz w:val="24"/>
          <w:szCs w:val="24"/>
        </w:rPr>
        <w:t xml:space="preserve"> </w:t>
      </w:r>
      <w:r w:rsidR="0E08342D" w:rsidRPr="75B93254">
        <w:rPr>
          <w:sz w:val="24"/>
          <w:szCs w:val="24"/>
        </w:rPr>
        <w:t>(</w:t>
      </w:r>
      <w:r w:rsidR="659EE4F9" w:rsidRPr="75B93254">
        <w:rPr>
          <w:sz w:val="24"/>
          <w:szCs w:val="24"/>
        </w:rPr>
        <w:t>przeznaczone dla osób pełniących funkcje menadżerskie i/lub produkcyjne, zainteresowane budowaniem międzynarodowej współpracy w zakresie tańca)</w:t>
      </w:r>
      <w:r w:rsidR="0E08342D" w:rsidRPr="75B93254">
        <w:rPr>
          <w:sz w:val="24"/>
          <w:szCs w:val="24"/>
        </w:rPr>
        <w:t>.</w:t>
      </w:r>
    </w:p>
    <w:p w14:paraId="2DBBE41C" w14:textId="77777777" w:rsidR="00334E9C" w:rsidRPr="00392B3F" w:rsidRDefault="71D91626" w:rsidP="005E6CF1">
      <w:pPr>
        <w:pStyle w:val="NormalnyWeb"/>
        <w:shd w:val="clear" w:color="auto" w:fill="FFFFFF" w:themeFill="background1"/>
        <w:spacing w:before="0" w:after="0"/>
        <w:jc w:val="both"/>
        <w:rPr>
          <w:rFonts w:ascii="Calibri" w:hAnsi="Calibri" w:cs="Calibri"/>
          <w:color w:val="212121"/>
          <w:sz w:val="20"/>
          <w:szCs w:val="20"/>
        </w:rPr>
      </w:pPr>
      <w:r w:rsidRPr="75B93254">
        <w:rPr>
          <w:rFonts w:ascii="Calibri" w:hAnsi="Calibri" w:cs="Calibri"/>
          <w:b/>
          <w:bCs/>
          <w:sz w:val="20"/>
          <w:szCs w:val="20"/>
        </w:rPr>
        <w:t>O Narodowym Instytucie Muzyki i Tańca</w:t>
      </w:r>
    </w:p>
    <w:p w14:paraId="1C2AE4E2" w14:textId="6AED01E2" w:rsidR="00334E9C" w:rsidRPr="005E6CF1" w:rsidRDefault="71D91626" w:rsidP="75B93254">
      <w:pPr>
        <w:jc w:val="both"/>
        <w:rPr>
          <w:rStyle w:val="Hipercze"/>
          <w:color w:val="auto"/>
          <w:u w:val="none"/>
        </w:rPr>
      </w:pPr>
      <w:r w:rsidRPr="005E6CF1">
        <w:t xml:space="preserve">Narodowy Instytut Muzyki i Tańca realizuje projekty twórcze, wydawnicze, naukowe i stypendialne. Tworzy nowe standardy współpracy artystów i instytucji. Prowadzi takie projekty jak: Nagroda im. Oskara Kolberga „Za zasługi dla kultury ludowej”, Przestrzenie Sztuki, Koryfeusz Muzyki Polskiej, </w:t>
      </w:r>
      <w:proofErr w:type="spellStart"/>
      <w:r w:rsidRPr="005E6CF1">
        <w:t>PolandDances</w:t>
      </w:r>
      <w:proofErr w:type="spellEnd"/>
      <w:r w:rsidRPr="005E6CF1">
        <w:t xml:space="preserve"> czy Międzynarodowy Konkurs Muzyki Polskiej. Zespół Instytutu codziennie dba o to, by polscy muzycy i tancerze mogli się stale rozwijać i prezentować swoje dokonania nie tylko w kraju, ale i za granicą.</w:t>
      </w:r>
      <w:r w:rsidR="005E6CF1">
        <w:t xml:space="preserve"> </w:t>
      </w:r>
      <w:r w:rsidR="0B563F21" w:rsidRPr="005E6CF1">
        <w:rPr>
          <w:rFonts w:ascii="Calibri" w:hAnsi="Calibri" w:cs="Calibri"/>
          <w:color w:val="201F1E"/>
        </w:rPr>
        <w:t>Organizatorem Narodowego Instytutu Muzyki i Tań</w:t>
      </w:r>
      <w:r w:rsidR="005E6CF1" w:rsidRPr="005E6CF1">
        <w:rPr>
          <w:rFonts w:ascii="Calibri" w:hAnsi="Calibri" w:cs="Calibri"/>
          <w:color w:val="201F1E"/>
        </w:rPr>
        <w:t>c</w:t>
      </w:r>
      <w:r w:rsidR="0B563F21" w:rsidRPr="005E6CF1">
        <w:rPr>
          <w:rFonts w:ascii="Calibri" w:hAnsi="Calibri" w:cs="Calibri"/>
          <w:color w:val="201F1E"/>
        </w:rPr>
        <w:t>a jest Ministerstwo Kultury i Dziedzictwa Narodowego.</w:t>
      </w:r>
      <w:r w:rsidR="2C95DB4F" w:rsidRPr="005E6CF1">
        <w:t xml:space="preserve"> </w:t>
      </w:r>
      <w:hyperlink r:id="rId15">
        <w:r w:rsidR="2C95DB4F" w:rsidRPr="005E6CF1">
          <w:rPr>
            <w:rStyle w:val="Hipercze"/>
          </w:rPr>
          <w:t>https://nimit.pl/</w:t>
        </w:r>
      </w:hyperlink>
      <w:r w:rsidRPr="005E6CF1">
        <w:rPr>
          <w:rStyle w:val="Hipercze"/>
        </w:rPr>
        <w:t xml:space="preserve"> </w:t>
      </w:r>
    </w:p>
    <w:p w14:paraId="722CA41F" w14:textId="53CB0406" w:rsidR="00334E9C" w:rsidRPr="00392B3F" w:rsidRDefault="00334E9C" w:rsidP="005E6CF1">
      <w:pPr>
        <w:jc w:val="both"/>
        <w:rPr>
          <w:b/>
          <w:bCs/>
          <w:sz w:val="20"/>
          <w:szCs w:val="20"/>
        </w:rPr>
      </w:pPr>
    </w:p>
    <w:p w14:paraId="2A3AACB8" w14:textId="35CA384D" w:rsidR="00334E9C" w:rsidRPr="00392B3F" w:rsidRDefault="71D91626" w:rsidP="005E6CF1">
      <w:pPr>
        <w:jc w:val="both"/>
        <w:rPr>
          <w:b/>
          <w:bCs/>
          <w:sz w:val="20"/>
          <w:szCs w:val="20"/>
        </w:rPr>
      </w:pPr>
      <w:r w:rsidRPr="75B93254">
        <w:rPr>
          <w:b/>
          <w:bCs/>
          <w:sz w:val="20"/>
          <w:szCs w:val="20"/>
        </w:rPr>
        <w:t>O Instytucie Adama Mickiewicza</w:t>
      </w:r>
    </w:p>
    <w:p w14:paraId="5160BDB1" w14:textId="35A2B62F" w:rsidR="00FD5D1B" w:rsidRDefault="0B563F21" w:rsidP="005E6CF1">
      <w:pPr>
        <w:jc w:val="both"/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 xml:space="preserve">Instytut Adama Mickiewicza jest narodową instytucją kultury, której misją jest budowa trwałych relacji z partnerami zagranicznymi </w:t>
      </w:r>
      <w:r w:rsidRPr="005E6CF1">
        <w:rPr>
          <w:rFonts w:ascii="Calibri" w:hAnsi="Calibri" w:cs="Calibri"/>
          <w:color w:val="201F1E"/>
          <w:shd w:val="clear" w:color="auto" w:fill="FFFFFF"/>
        </w:rPr>
        <w:t xml:space="preserve">pozwalających </w:t>
      </w:r>
      <w:r>
        <w:rPr>
          <w:rFonts w:ascii="Calibri" w:hAnsi="Calibri" w:cs="Calibri"/>
          <w:color w:val="201F1E"/>
          <w:shd w:val="clear" w:color="auto" w:fill="FFFFFF"/>
        </w:rPr>
        <w:t xml:space="preserve">na prezentację polskiej kultury oraz inicjowanie międzynarodowej wymiany kulturalnej. Instytut zrealizował i realizuje projekty kulturalne w 70 krajach na 6 kontynentach, m.in. w Wielkiej Brytanii, Francji, Rosji, Izraelu, Niemczech, Turcji, USA, Kanadzie, </w:t>
      </w:r>
      <w:r>
        <w:rPr>
          <w:rFonts w:ascii="Calibri" w:hAnsi="Calibri" w:cs="Calibri"/>
          <w:color w:val="201F1E"/>
          <w:shd w:val="clear" w:color="auto" w:fill="FFFFFF"/>
        </w:rPr>
        <w:lastRenderedPageBreak/>
        <w:t>Australii, Maroku, Ukrainie, Litwie, Łotwie, a także w Chinach, Japonii i Korei. Instytut zaprezentował dotychczas 38 strategicznych programów, które obejrzało 60 milionów widzów. Organizatorem Instytutu Adama Mickiewicza jest Ministerstwo Kultury i Dziedzictwa Narodowego.</w:t>
      </w:r>
      <w:r w:rsidR="2C95DB4F">
        <w:rPr>
          <w:rFonts w:ascii="Calibri" w:hAnsi="Calibri" w:cs="Calibri"/>
          <w:color w:val="201F1E"/>
          <w:shd w:val="clear" w:color="auto" w:fill="FFFFFF"/>
        </w:rPr>
        <w:t xml:space="preserve"> </w:t>
      </w:r>
      <w:hyperlink r:id="rId16" w:history="1">
        <w:r w:rsidR="2C95DB4F" w:rsidRPr="009B4813">
          <w:rPr>
            <w:rStyle w:val="Hipercze"/>
            <w:rFonts w:ascii="Calibri" w:hAnsi="Calibri" w:cs="Calibri"/>
            <w:shd w:val="clear" w:color="auto" w:fill="FFFFFF"/>
          </w:rPr>
          <w:t>https://iam.pl/pl</w:t>
        </w:r>
      </w:hyperlink>
    </w:p>
    <w:p w14:paraId="3E3401A4" w14:textId="77777777" w:rsidR="00AE774E" w:rsidRPr="00AE774E" w:rsidRDefault="00AE774E" w:rsidP="00F72D11">
      <w:pPr>
        <w:rPr>
          <w:rFonts w:ascii="Calibri" w:hAnsi="Calibri" w:cs="Calibri"/>
          <w:color w:val="201F1E"/>
          <w:shd w:val="clear" w:color="auto" w:fill="FFFFFF"/>
        </w:rPr>
      </w:pPr>
    </w:p>
    <w:p w14:paraId="3EB59E88" w14:textId="275396C4" w:rsidR="009927C1" w:rsidRPr="007C52C7" w:rsidRDefault="00F72D11" w:rsidP="00F72D11">
      <w:pPr>
        <w:rPr>
          <w:rFonts w:cstheme="minorHAnsi"/>
          <w:b/>
          <w:bCs/>
          <w:sz w:val="24"/>
          <w:szCs w:val="24"/>
        </w:rPr>
      </w:pPr>
      <w:r w:rsidRPr="007C52C7">
        <w:rPr>
          <w:rFonts w:cstheme="minorHAnsi"/>
          <w:b/>
          <w:bCs/>
          <w:sz w:val="24"/>
          <w:szCs w:val="24"/>
        </w:rPr>
        <w:t>Osob</w:t>
      </w:r>
      <w:r w:rsidR="00FD5D1B">
        <w:rPr>
          <w:rFonts w:cstheme="minorHAnsi"/>
          <w:b/>
          <w:bCs/>
          <w:sz w:val="24"/>
          <w:szCs w:val="24"/>
        </w:rPr>
        <w:t>y</w:t>
      </w:r>
      <w:r w:rsidRPr="007C52C7">
        <w:rPr>
          <w:rFonts w:cstheme="minorHAnsi"/>
          <w:b/>
          <w:bCs/>
          <w:sz w:val="24"/>
          <w:szCs w:val="24"/>
        </w:rPr>
        <w:t xml:space="preserve"> do kontaktu</w:t>
      </w:r>
      <w:r w:rsidR="009927C1" w:rsidRPr="007C52C7">
        <w:rPr>
          <w:rFonts w:cstheme="minorHAnsi"/>
          <w:b/>
          <w:bCs/>
          <w:sz w:val="24"/>
          <w:szCs w:val="24"/>
        </w:rPr>
        <w:t>:</w:t>
      </w:r>
    </w:p>
    <w:p w14:paraId="3F995D8C" w14:textId="3A784257" w:rsidR="00FD5D1B" w:rsidRPr="00FD5D1B" w:rsidRDefault="00FD5D1B" w:rsidP="00F72D11">
      <w:pPr>
        <w:rPr>
          <w:rFonts w:ascii="Calibri" w:hAnsi="Calibri" w:cs="Calibri"/>
          <w:color w:val="201F1E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Alicja Kosińska: </w:t>
      </w:r>
      <w:r w:rsidRPr="00FD5D1B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 xml:space="preserve">+ 48 785 210 000 </w:t>
      </w:r>
      <w:hyperlink r:id="rId17" w:history="1">
        <w:r w:rsidRPr="00FD5D1B">
          <w:rPr>
            <w:rStyle w:val="Hipercze"/>
            <w:rFonts w:ascii="Calibri" w:hAnsi="Calibri" w:cs="Calibri"/>
            <w:sz w:val="24"/>
            <w:szCs w:val="24"/>
            <w:shd w:val="clear" w:color="auto" w:fill="FFFFFF"/>
          </w:rPr>
          <w:t>alicja.kosinska@nimit.pl</w:t>
        </w:r>
      </w:hyperlink>
    </w:p>
    <w:p w14:paraId="17D86402" w14:textId="5F52C165" w:rsidR="00F72D11" w:rsidRDefault="009927C1" w:rsidP="00F72D11">
      <w:pPr>
        <w:rPr>
          <w:rStyle w:val="Hipercze"/>
          <w:sz w:val="24"/>
          <w:szCs w:val="24"/>
        </w:rPr>
      </w:pPr>
      <w:r w:rsidRPr="009927C1">
        <w:rPr>
          <w:rFonts w:cstheme="minorHAnsi"/>
          <w:sz w:val="24"/>
          <w:szCs w:val="24"/>
        </w:rPr>
        <w:t xml:space="preserve">Mateusz Czekaj: </w:t>
      </w:r>
      <w:r w:rsidRPr="009927C1">
        <w:rPr>
          <w:sz w:val="24"/>
          <w:szCs w:val="24"/>
        </w:rPr>
        <w:t xml:space="preserve">+48 785 430 000 </w:t>
      </w:r>
      <w:hyperlink r:id="rId18" w:history="1">
        <w:r w:rsidRPr="009927C1">
          <w:rPr>
            <w:rStyle w:val="Hipercze"/>
            <w:sz w:val="24"/>
            <w:szCs w:val="24"/>
          </w:rPr>
          <w:t>mateusz.czekaj@nimit.pl</w:t>
        </w:r>
      </w:hyperlink>
    </w:p>
    <w:p w14:paraId="04D22E5D" w14:textId="77777777" w:rsidR="00B214AF" w:rsidRPr="009927C1" w:rsidRDefault="00B214AF" w:rsidP="00F72D11">
      <w:pPr>
        <w:rPr>
          <w:rFonts w:cstheme="minorHAnsi"/>
          <w:sz w:val="24"/>
          <w:szCs w:val="24"/>
        </w:rPr>
      </w:pPr>
    </w:p>
    <w:p w14:paraId="29322A06" w14:textId="4C0A5277" w:rsidR="009927C1" w:rsidRDefault="009927C1" w:rsidP="009927C1">
      <w:pPr>
        <w:jc w:val="both"/>
        <w:rPr>
          <w:rFonts w:cstheme="minorHAnsi"/>
          <w:b/>
          <w:bCs/>
          <w:sz w:val="24"/>
          <w:szCs w:val="24"/>
        </w:rPr>
      </w:pPr>
      <w:r w:rsidRPr="009927C1">
        <w:rPr>
          <w:rFonts w:cstheme="minorHAnsi"/>
          <w:b/>
          <w:bCs/>
          <w:sz w:val="24"/>
          <w:szCs w:val="24"/>
        </w:rPr>
        <w:t>Kontakt dla mediów:</w:t>
      </w:r>
    </w:p>
    <w:p w14:paraId="1069D3E3" w14:textId="31B27FCE" w:rsidR="00B214AF" w:rsidRDefault="00B214AF" w:rsidP="00B214AF">
      <w:pPr>
        <w:spacing w:after="300" w:line="315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NIMiT / </w:t>
      </w:r>
      <w:r w:rsidR="009927C1" w:rsidRPr="009927C1">
        <w:rPr>
          <w:rFonts w:cstheme="minorHAnsi"/>
          <w:sz w:val="24"/>
          <w:szCs w:val="24"/>
        </w:rPr>
        <w:t xml:space="preserve">Agata Szymczak: +48 785 310 000  </w:t>
      </w:r>
      <w:hyperlink r:id="rId19" w:history="1">
        <w:r w:rsidR="009927C1" w:rsidRPr="009927C1">
          <w:rPr>
            <w:rStyle w:val="Hipercze"/>
            <w:rFonts w:cstheme="minorHAnsi"/>
            <w:sz w:val="24"/>
            <w:szCs w:val="24"/>
          </w:rPr>
          <w:t>agata.szymczak@nimit.pl</w:t>
        </w:r>
      </w:hyperlink>
      <w:r w:rsidR="009927C1" w:rsidRPr="009927C1">
        <w:rPr>
          <w:rFonts w:cstheme="minorHAnsi"/>
          <w:sz w:val="24"/>
          <w:szCs w:val="24"/>
        </w:rPr>
        <w:t xml:space="preserve">  </w:t>
      </w:r>
    </w:p>
    <w:p w14:paraId="08C5F49B" w14:textId="14B8CBA9" w:rsidR="00B214AF" w:rsidRDefault="00B214AF" w:rsidP="00392B3F">
      <w:pPr>
        <w:spacing w:after="300" w:line="315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IAM / Agnieszka </w:t>
      </w:r>
      <w:proofErr w:type="spellStart"/>
      <w:r>
        <w:rPr>
          <w:rFonts w:cstheme="minorHAnsi"/>
          <w:sz w:val="24"/>
          <w:szCs w:val="24"/>
        </w:rPr>
        <w:t>Ryszka</w:t>
      </w:r>
      <w:proofErr w:type="spellEnd"/>
      <w:r>
        <w:rPr>
          <w:rFonts w:cstheme="minorHAnsi"/>
          <w:sz w:val="24"/>
          <w:szCs w:val="24"/>
        </w:rPr>
        <w:t xml:space="preserve">: +48 </w:t>
      </w:r>
      <w:r w:rsidRPr="00B214AF">
        <w:rPr>
          <w:rFonts w:cstheme="minorHAnsi"/>
          <w:sz w:val="24"/>
          <w:szCs w:val="24"/>
        </w:rPr>
        <w:t>665 499</w:t>
      </w:r>
      <w:r>
        <w:rPr>
          <w:rFonts w:cstheme="minorHAnsi"/>
          <w:sz w:val="24"/>
          <w:szCs w:val="24"/>
        </w:rPr>
        <w:t> </w:t>
      </w:r>
      <w:r w:rsidRPr="00B214AF">
        <w:rPr>
          <w:rFonts w:cstheme="minorHAnsi"/>
          <w:sz w:val="24"/>
          <w:szCs w:val="24"/>
        </w:rPr>
        <w:t>010</w:t>
      </w:r>
      <w:r>
        <w:rPr>
          <w:rFonts w:cstheme="minorHAnsi"/>
          <w:sz w:val="24"/>
          <w:szCs w:val="24"/>
        </w:rPr>
        <w:t xml:space="preserve"> </w:t>
      </w:r>
      <w:hyperlink r:id="rId20" w:history="1">
        <w:r w:rsidRPr="007C65FE">
          <w:rPr>
            <w:rStyle w:val="Hipercze"/>
            <w:rFonts w:cstheme="minorHAnsi"/>
            <w:sz w:val="24"/>
            <w:szCs w:val="24"/>
          </w:rPr>
          <w:t>aryszka@iam.pl</w:t>
        </w:r>
      </w:hyperlink>
    </w:p>
    <w:p w14:paraId="17DAD218" w14:textId="18BF6D81" w:rsidR="00D95261" w:rsidRPr="00392B3F" w:rsidRDefault="00D95261" w:rsidP="00392B3F">
      <w:pPr>
        <w:rPr>
          <w:rFonts w:ascii="Segoe UI" w:hAnsi="Segoe UI" w:cs="Segoe UI"/>
          <w:color w:val="201F1E"/>
          <w:sz w:val="23"/>
          <w:szCs w:val="23"/>
        </w:rPr>
      </w:pPr>
    </w:p>
    <w:sectPr w:rsidR="00D95261" w:rsidRPr="0039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CF8C" w14:textId="77777777" w:rsidR="00900D93" w:rsidRDefault="00900D93" w:rsidP="00C374E2">
      <w:pPr>
        <w:spacing w:after="0" w:line="240" w:lineRule="auto"/>
      </w:pPr>
      <w:r>
        <w:separator/>
      </w:r>
    </w:p>
  </w:endnote>
  <w:endnote w:type="continuationSeparator" w:id="0">
    <w:p w14:paraId="05CDD577" w14:textId="77777777" w:rsidR="00900D93" w:rsidRDefault="00900D93" w:rsidP="00C3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1DC1" w14:textId="77777777" w:rsidR="00900D93" w:rsidRDefault="00900D93" w:rsidP="00C374E2">
      <w:pPr>
        <w:spacing w:after="0" w:line="240" w:lineRule="auto"/>
      </w:pPr>
      <w:r>
        <w:separator/>
      </w:r>
    </w:p>
  </w:footnote>
  <w:footnote w:type="continuationSeparator" w:id="0">
    <w:p w14:paraId="12A2441A" w14:textId="77777777" w:rsidR="00900D93" w:rsidRDefault="00900D93" w:rsidP="00C37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1E0"/>
    <w:multiLevelType w:val="hybridMultilevel"/>
    <w:tmpl w:val="FFA86316"/>
    <w:lvl w:ilvl="0" w:tplc="A948CA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4D21"/>
    <w:multiLevelType w:val="hybridMultilevel"/>
    <w:tmpl w:val="37A2B074"/>
    <w:lvl w:ilvl="0" w:tplc="A948CA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60280">
    <w:abstractNumId w:val="1"/>
  </w:num>
  <w:num w:numId="2" w16cid:durableId="179660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A3"/>
    <w:rsid w:val="0000607F"/>
    <w:rsid w:val="00017BAF"/>
    <w:rsid w:val="00021DBF"/>
    <w:rsid w:val="000760D3"/>
    <w:rsid w:val="000C054B"/>
    <w:rsid w:val="000C48D4"/>
    <w:rsid w:val="00121BAD"/>
    <w:rsid w:val="0013714E"/>
    <w:rsid w:val="00142C8B"/>
    <w:rsid w:val="00147D29"/>
    <w:rsid w:val="00153B4A"/>
    <w:rsid w:val="001E0ED9"/>
    <w:rsid w:val="00232EB4"/>
    <w:rsid w:val="002362D2"/>
    <w:rsid w:val="00250382"/>
    <w:rsid w:val="00302239"/>
    <w:rsid w:val="0031523A"/>
    <w:rsid w:val="00334E9C"/>
    <w:rsid w:val="00336930"/>
    <w:rsid w:val="00350883"/>
    <w:rsid w:val="003806D0"/>
    <w:rsid w:val="00392B3F"/>
    <w:rsid w:val="00393E0D"/>
    <w:rsid w:val="0039564F"/>
    <w:rsid w:val="00397117"/>
    <w:rsid w:val="003A60A3"/>
    <w:rsid w:val="003F6E8C"/>
    <w:rsid w:val="00432319"/>
    <w:rsid w:val="0045060D"/>
    <w:rsid w:val="00451567"/>
    <w:rsid w:val="004727D7"/>
    <w:rsid w:val="004B0C6B"/>
    <w:rsid w:val="004B18F8"/>
    <w:rsid w:val="004E3E3E"/>
    <w:rsid w:val="004E77FD"/>
    <w:rsid w:val="005259E1"/>
    <w:rsid w:val="00540E70"/>
    <w:rsid w:val="005D13DA"/>
    <w:rsid w:val="005D1D07"/>
    <w:rsid w:val="005E5799"/>
    <w:rsid w:val="005E66CE"/>
    <w:rsid w:val="005E68E0"/>
    <w:rsid w:val="005E6CF1"/>
    <w:rsid w:val="006045C3"/>
    <w:rsid w:val="00651143"/>
    <w:rsid w:val="00684048"/>
    <w:rsid w:val="006A02BA"/>
    <w:rsid w:val="006A72AF"/>
    <w:rsid w:val="006C1C54"/>
    <w:rsid w:val="006D1032"/>
    <w:rsid w:val="006F1EA4"/>
    <w:rsid w:val="006F3E30"/>
    <w:rsid w:val="006F79E4"/>
    <w:rsid w:val="0078374B"/>
    <w:rsid w:val="007C52C7"/>
    <w:rsid w:val="008728E0"/>
    <w:rsid w:val="008979D1"/>
    <w:rsid w:val="008B7B4C"/>
    <w:rsid w:val="00900D93"/>
    <w:rsid w:val="00935E26"/>
    <w:rsid w:val="0095065B"/>
    <w:rsid w:val="00955D18"/>
    <w:rsid w:val="009666EF"/>
    <w:rsid w:val="00984CB8"/>
    <w:rsid w:val="009927C1"/>
    <w:rsid w:val="009A11FF"/>
    <w:rsid w:val="009A36C0"/>
    <w:rsid w:val="009C4931"/>
    <w:rsid w:val="009E2FA0"/>
    <w:rsid w:val="00A202E7"/>
    <w:rsid w:val="00A20797"/>
    <w:rsid w:val="00AE0731"/>
    <w:rsid w:val="00AE774E"/>
    <w:rsid w:val="00B214AF"/>
    <w:rsid w:val="00B61E4F"/>
    <w:rsid w:val="00BA075A"/>
    <w:rsid w:val="00BD6BA3"/>
    <w:rsid w:val="00BE1C22"/>
    <w:rsid w:val="00BF4D3D"/>
    <w:rsid w:val="00BF5497"/>
    <w:rsid w:val="00C24E1F"/>
    <w:rsid w:val="00C25D13"/>
    <w:rsid w:val="00C374E2"/>
    <w:rsid w:val="00C47BE1"/>
    <w:rsid w:val="00C55B33"/>
    <w:rsid w:val="00C91129"/>
    <w:rsid w:val="00CA517F"/>
    <w:rsid w:val="00CB7AAB"/>
    <w:rsid w:val="00CC61CF"/>
    <w:rsid w:val="00CD061A"/>
    <w:rsid w:val="00D142C5"/>
    <w:rsid w:val="00D162F3"/>
    <w:rsid w:val="00D70995"/>
    <w:rsid w:val="00D95261"/>
    <w:rsid w:val="00DC55A6"/>
    <w:rsid w:val="00DE1522"/>
    <w:rsid w:val="00E14505"/>
    <w:rsid w:val="00E25BEA"/>
    <w:rsid w:val="00EB3D52"/>
    <w:rsid w:val="00EE3FD0"/>
    <w:rsid w:val="00EF03D4"/>
    <w:rsid w:val="00F32826"/>
    <w:rsid w:val="00F72D11"/>
    <w:rsid w:val="00F7703B"/>
    <w:rsid w:val="00FB1126"/>
    <w:rsid w:val="00FB25DC"/>
    <w:rsid w:val="00FD050D"/>
    <w:rsid w:val="00FD34BC"/>
    <w:rsid w:val="00FD5D1B"/>
    <w:rsid w:val="039AA7B4"/>
    <w:rsid w:val="052A4A8C"/>
    <w:rsid w:val="0B563F21"/>
    <w:rsid w:val="0C55924C"/>
    <w:rsid w:val="0E08342D"/>
    <w:rsid w:val="0F99E061"/>
    <w:rsid w:val="225E1D1A"/>
    <w:rsid w:val="230DEC0E"/>
    <w:rsid w:val="245257A6"/>
    <w:rsid w:val="28915825"/>
    <w:rsid w:val="2B5A82CE"/>
    <w:rsid w:val="2C1C2194"/>
    <w:rsid w:val="2C95DB4F"/>
    <w:rsid w:val="3619C846"/>
    <w:rsid w:val="3FA76891"/>
    <w:rsid w:val="4B527E58"/>
    <w:rsid w:val="4E0D8B21"/>
    <w:rsid w:val="4E3085B7"/>
    <w:rsid w:val="4E4C4BBA"/>
    <w:rsid w:val="513F06C5"/>
    <w:rsid w:val="5419B72B"/>
    <w:rsid w:val="590F4253"/>
    <w:rsid w:val="615A0CEF"/>
    <w:rsid w:val="659EE4F9"/>
    <w:rsid w:val="6B92DF6C"/>
    <w:rsid w:val="6DDEAAC1"/>
    <w:rsid w:val="6E434B46"/>
    <w:rsid w:val="71D91626"/>
    <w:rsid w:val="72AA6BBB"/>
    <w:rsid w:val="75B93254"/>
    <w:rsid w:val="795431EC"/>
    <w:rsid w:val="7D0CB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7842"/>
  <w15:chartTrackingRefBased/>
  <w15:docId w15:val="{163B0695-967A-4BEC-BA49-CDB2770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A517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5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17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927C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6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D1B"/>
    <w:rPr>
      <w:color w:val="605E5C"/>
      <w:shd w:val="clear" w:color="auto" w:fill="E1DFDD"/>
    </w:rPr>
  </w:style>
  <w:style w:type="character" w:customStyle="1" w:styleId="marktudj034wv">
    <w:name w:val="marktudj034wv"/>
    <w:basedOn w:val="Domylnaczcionkaakapitu"/>
    <w:rsid w:val="00B214AF"/>
  </w:style>
  <w:style w:type="paragraph" w:styleId="Akapitzlist">
    <w:name w:val="List Paragraph"/>
    <w:basedOn w:val="Normalny"/>
    <w:uiPriority w:val="34"/>
    <w:qFormat/>
    <w:rsid w:val="00334E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3E0D"/>
    <w:rPr>
      <w:b/>
      <w:bCs/>
    </w:rPr>
  </w:style>
  <w:style w:type="character" w:styleId="Uwydatnienie">
    <w:name w:val="Emphasis"/>
    <w:basedOn w:val="Domylnaczcionkaakapitu"/>
    <w:uiPriority w:val="20"/>
    <w:qFormat/>
    <w:rsid w:val="00393E0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4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4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74E2"/>
    <w:rPr>
      <w:vertAlign w:val="superscript"/>
    </w:rPr>
  </w:style>
  <w:style w:type="character" w:customStyle="1" w:styleId="cf01">
    <w:name w:val="cf01"/>
    <w:basedOn w:val="Domylnaczcionkaakapitu"/>
    <w:rsid w:val="0045060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anddances.pl/zgloszenie/fundacja-performat/" TargetMode="External"/><Relationship Id="rId18" Type="http://schemas.openxmlformats.org/officeDocument/2006/relationships/hyperlink" Target="mailto:mateusz.czekaj@nimit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olanddances.pl/zgloszenie/bartek-woszczynski/" TargetMode="External"/><Relationship Id="rId17" Type="http://schemas.openxmlformats.org/officeDocument/2006/relationships/hyperlink" Target="mailto:alicja.kosinska@nimit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am.pl/pl" TargetMode="External"/><Relationship Id="rId20" Type="http://schemas.openxmlformats.org/officeDocument/2006/relationships/hyperlink" Target="mailto:aryszka@iam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anddances.pl/zgloszenie/gosia-mielech/" TargetMode="External"/><Relationship Id="rId5" Type="http://schemas.openxmlformats.org/officeDocument/2006/relationships/styles" Target="styles.xml"/><Relationship Id="rId15" Type="http://schemas.openxmlformats.org/officeDocument/2006/relationships/hyperlink" Target="https://nimit.pl/" TargetMode="External"/><Relationship Id="rId10" Type="http://schemas.openxmlformats.org/officeDocument/2006/relationships/hyperlink" Target="https://polanddances.pl/zgloszenie/anna-hop/" TargetMode="External"/><Relationship Id="rId19" Type="http://schemas.openxmlformats.org/officeDocument/2006/relationships/hyperlink" Target="mailto:agata.szymczak@nimi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anzmesse.com/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BF63504519E40B3EF092606D794B7" ma:contentTypeVersion="14" ma:contentTypeDescription="Utwórz nowy dokument." ma:contentTypeScope="" ma:versionID="0471a91e91d3664c10b19159dbce4e93">
  <xsd:schema xmlns:xsd="http://www.w3.org/2001/XMLSchema" xmlns:xs="http://www.w3.org/2001/XMLSchema" xmlns:p="http://schemas.microsoft.com/office/2006/metadata/properties" xmlns:ns2="25b0bad4-f0d4-484a-90dc-970a702bf509" xmlns:ns3="ea3442f2-8d4a-482b-9b73-e8bbb5c9f3f4" targetNamespace="http://schemas.microsoft.com/office/2006/metadata/properties" ma:root="true" ma:fieldsID="7729b77093cc6e565dd308696826ad73" ns2:_="" ns3:_="">
    <xsd:import namespace="25b0bad4-f0d4-484a-90dc-970a702bf509"/>
    <xsd:import namespace="ea3442f2-8d4a-482b-9b73-e8bbb5c9f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0bad4-f0d4-484a-90dc-970a702b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442f2-8d4a-482b-9b73-e8bbb5c9f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240e24-1779-47eb-83ba-5dafe452b5f7}" ma:internalName="TaxCatchAll" ma:showField="CatchAllData" ma:web="ea3442f2-8d4a-482b-9b73-e8bbb5c9f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D148-A075-48D6-ACEA-2EDB89577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DD22D-8344-45B9-8FE6-9FAC5FEBF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0bad4-f0d4-484a-90dc-970a702bf509"/>
    <ds:schemaRef ds:uri="ea3442f2-8d4a-482b-9b73-e8bbb5c9f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061D3-649A-4EE5-9BDA-2CD76D50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Czekaj | NIMiT</dc:creator>
  <cp:keywords/>
  <dc:description/>
  <cp:lastModifiedBy>Agata Szymczak</cp:lastModifiedBy>
  <cp:revision>2</cp:revision>
  <dcterms:created xsi:type="dcterms:W3CDTF">2022-08-11T08:46:00Z</dcterms:created>
  <dcterms:modified xsi:type="dcterms:W3CDTF">2022-08-11T08:46:00Z</dcterms:modified>
</cp:coreProperties>
</file>