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25" w:rsidRPr="00DB4125" w:rsidRDefault="00DB4125" w:rsidP="00DB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Otwarty nabór do I, CULTURE </w:t>
      </w:r>
      <w:proofErr w:type="spellStart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 2017!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Ruszył pierwszy etap naboru do I, CULTURE </w:t>
      </w:r>
      <w:proofErr w:type="spellStart"/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2017. 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bookmarkStart w:id="0" w:name="_GoBack"/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Po rocznej przerwie, podczas której ICO skupiło się na cyklu klas mistrzowskich, ruszył nabór do nowej edycji Orkiestry. Aplikować mogą do niej muzycy w wieku 18 – 28 lat pochodzący z Polski i krajów Partnerstwa Wschodniego.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Przesłuchania przebiegać będą wg wypracowanego przy poprzednich edycjach modelu.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Pierwszy etap przesłuchań prowadzony jest on-line. Warunkiem udziału w nim jest zarejestrowanie się na specjalnie stworzonej dla ICO platformie, a następnie umieszczenie na niej nagrania video.  Repertuar wymagany dla danego instrumentu dostępny jest na stronie ICO. Rejestracja możliwa jest do </w:t>
      </w: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15 stycznia 2017 roku</w:t>
      </w:r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a czas na przygotowanie i zamieszczenie nagrań muzycy mają do </w:t>
      </w: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20 stycznia 2017 roku</w:t>
      </w:r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.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Muzycy, którzy pomyślnie przejdą pierwszy etap zostaną zaproszeni na przesłuchania na żywo. Będą one prowadzone w 10 miastach od lutego do marca 2017 roku. W Polsce przesłuchania odbędą się w Warszawie od </w:t>
      </w:r>
      <w:r w:rsidRPr="00DB4125">
        <w:rPr>
          <w:rFonts w:ascii="Verdana" w:eastAsia="Times New Roman" w:hAnsi="Verdana" w:cs="Times New Roman"/>
          <w:color w:val="2F2F2F"/>
          <w:sz w:val="24"/>
          <w:szCs w:val="24"/>
          <w:lang w:eastAsia="pl-PL"/>
        </w:rPr>
        <w:t>27 lutego do 2 marca 2017 i Gdańsku 3 marca 2017, a kolejne w Baku, Tbilisi, Erywaniu, Kiszyniowie, Odessie, Kijowie, Lwowie i Mińsku.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Ogłoszenie składu </w:t>
      </w: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I, CULTURE </w:t>
      </w:r>
      <w:proofErr w:type="spellStart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 planowane jest 8 maja 2017 roku.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Times New Roman"/>
          <w:color w:val="2F2F2F"/>
          <w:sz w:val="24"/>
          <w:szCs w:val="24"/>
          <w:lang w:eastAsia="pl-PL"/>
        </w:rPr>
        <w:t xml:space="preserve">I, CULTURE </w:t>
      </w:r>
      <w:proofErr w:type="spellStart"/>
      <w:r w:rsidRPr="00DB4125">
        <w:rPr>
          <w:rFonts w:ascii="Verdana" w:eastAsia="Times New Roman" w:hAnsi="Verdana" w:cs="Times New Roman"/>
          <w:color w:val="2F2F2F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Times New Roman"/>
          <w:color w:val="2F2F2F"/>
          <w:sz w:val="24"/>
          <w:szCs w:val="24"/>
          <w:lang w:eastAsia="pl-PL"/>
        </w:rPr>
        <w:t xml:space="preserve"> (ICO) to zespół wybitnie uzdolnionych młodych muzyków z Polski i krajów Partnerstwa Wschodniego: Armenii, Azerbejdżanu, Białorusi, Gruzji, Mołdawii i Ukrainy, powołany przez Instytut Adama Mickiewicza w 2011 roku.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b/>
          <w:bCs/>
          <w:i/>
          <w:iCs/>
          <w:color w:val="000000"/>
          <w:sz w:val="24"/>
          <w:szCs w:val="24"/>
          <w:lang w:eastAsia="pl-PL"/>
        </w:rPr>
        <w:t>Co nas wyróżnia?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ICO to aktualnie jedna z najbardziej dynamicznie rozwijających się orkiestr młodzieżowych. Orkiestrę wyróżnia oryginalny program, który czyni ją ambasadorem kultury i dziedzictwa muzycznego krajów Partnerstwa Wschodniego. W programach koncertów zespołu obok dzieł kompozytorów ze światowego kanonu regularnie pojawiają się utwory z naszego regionu. ICO</w:t>
      </w: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 </w:t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to nie tylko międzynarodowy zespół młodych muzyków, których rosnący poziom wykonawstwa doceniają melomanii, dziennikarze, eksperci i wybitni soliści. Powstaniu orkiestry przyświecała bowiem idea solidarności oraz postulat budowania mostów ponad podziałami kulturowymi i politycznymi. Zespół od początku wspiera ważne wydarzenia i idee europejskie. Warto w tym kontekście przypomnieć trasę podczas polskiej prezydencji w Radzie UE, występ w Wilnie uświetniający prezydencję litewską czy koncert na kijowskim Majdanie Niezależności.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b/>
          <w:bCs/>
          <w:i/>
          <w:iCs/>
          <w:color w:val="000000"/>
          <w:sz w:val="24"/>
          <w:szCs w:val="24"/>
          <w:lang w:eastAsia="pl-PL"/>
        </w:rPr>
        <w:t>Warsztaty – przestój czy rozwój?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lastRenderedPageBreak/>
        <w:t xml:space="preserve">Przypadająca w 2016 roku okrągła 5. rocznica powstania zespołu była znakomitą okazją do rozbudowania i wzbogacenia formuły ICO o całoroczny system szkoleń orkiestrowych.  Dzięki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rozpoczetej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w tym roku serii klas mistrzowskich muzycy mogą rozwijać kompetencje zawodowe oraz zdobywać dodatkowe doświadczenie przed przesłuchaniami do kolejnej edycji I, CULTURE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Warsztaty służą nie tylko doskonaleniu umiejętności muzycznych i poszerzaniu wiedzy o pracy w orkiestrze - to także ważny etap w budowaniu zespołu. Dzięki otwartej formule warsztaty przyczyniają się bowiem do poszerzania wspólnoty ICO obejmującej już około 500 muzyków, których łączy ten sam system wartości wypracowany w orkiestrze.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Pierwsza seria warsztatów w krajach Partnerstwa Wschodniego odbyła się wiosną, a kolejna jesienią tego roku i cieszyła się ogromnym zainteresowaniem. Uczestniczyło w nich prawie tysiąc  młodych muzyków, z których aż 95 % to osoby niezwiązane wcześniej z ICO. Warsztaty prowadzone przez członków prestiżowych europejskich orkiestr symfonicznych - m.in.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Philharmonia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London Symphony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czy Oslo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Filharmonien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- chętnie śledzili nie tylko studenci, ale też profesorowie lokalnych akademii muzycznych.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Dodatkowym atutem warsztatów były specjalnie przygotowane „orkiestrówki”. Każdy z uczestników otrzymał pakiet zawierający materiał do dalszych - indywidualnych ćwiczeń. Zawierał on kanon utworów wybrany przez związanych z ICO nauczycieli – materiały nutowe wzbogacone o instrukcje wykonawcze. Ten kompleksowy zestaw opracowany został dla 15 instrumentów w dwóch wersjach językowych -  rosyjskiej i angielskiej.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b/>
          <w:bCs/>
          <w:i/>
          <w:iCs/>
          <w:color w:val="000000"/>
          <w:sz w:val="24"/>
          <w:szCs w:val="24"/>
          <w:lang w:eastAsia="pl-PL"/>
        </w:rPr>
        <w:t>Podsumowanie ICO 2011 – 2015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b/>
          <w:bCs/>
          <w:i/>
          <w:iCs/>
          <w:color w:val="000000"/>
          <w:sz w:val="24"/>
          <w:szCs w:val="24"/>
          <w:lang w:eastAsia="pl-PL"/>
        </w:rPr>
        <w:t>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I, CULTURE </w:t>
      </w:r>
      <w:proofErr w:type="spellStart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 </w:t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(ICO) to zespół wybitnie uzdolnionych młodych muzyków z Polski oraz krajów Partnerstwa Wschodniego: Armenii, Azerbejdżanu, Białorusi, Gruzji, Mołdawii i Ukrainy, powołany przez Instytut Adam Mickiewicza w 2011 roku. W swojej pięcioletniej historii zespół występował w najbardziej prestiżowych salach i na największych festiwalach muzycznych Europy, m.in. w Filharmonii Berlińskiej, londyńskiej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Royal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Festival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Hall,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Teatro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Real w Madrycie i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Harpa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Hall w Reykjaviku, a także w ramach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Edinburgh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International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Festival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Santander Music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Festival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oraz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Baltic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Sea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Festival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. Muzycy ICO zagrali łącznie 36 koncertów w 24 miastach i 15 krajach. Wysłuchało ich 80 tysięcy osób. W 2015 roku Orkiestra wystąpiła pod batutą dyrektora artystycznego ICO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Kirilla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Karabitsa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przed pięćdziesięciopięciotysięczną publicznością na kijowskim Majdanie Niezależności w ramach obchodów Dnia Niepodległości Ukrainy.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b/>
          <w:bCs/>
          <w:i/>
          <w:iCs/>
          <w:color w:val="000000"/>
          <w:sz w:val="24"/>
          <w:szCs w:val="24"/>
          <w:lang w:eastAsia="pl-PL"/>
        </w:rPr>
        <w:lastRenderedPageBreak/>
        <w:t>Z ICO i o ICO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I, CULTURE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towarzyszyła tak znakomitym solistom jak: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Arabella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Steinbacher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Agata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Szymczewska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Alena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Baeva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Peter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Jablonski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Truls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Mork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Khatia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Buniatishvili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Johannes Moser, Alice Sara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Ott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Simon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Trpceski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Aleksander Gawryluk i Lisa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Batiashvili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pl-PL"/>
        </w:rPr>
        <w:t>Muzyka łączy ludzi i narody bardziej niż jakikolwiek inny język. Stanowi najlepszy grunt dla przyjaźni pomiędzy narodami na najwyższym poziomie kulturowym. To bardzo istotna i odważna inicjatywa. Jestem przekonana, że ICO będzie miała silny wpływ na rozwój społeczności muzycznych w ich krajach i na ich przyszłość.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Lisa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Batiashvili</w:t>
      </w:r>
      <w:proofErr w:type="spellEnd"/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pl-PL"/>
        </w:rPr>
        <w:t>To wspaniałe, że można spotkać ludzi z różnych krajów, z różnych tradycji i znaleźć z nimi wspólny język, którym jest muzyka. To wyjątkowa idea.  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Khatia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Buniatishvilli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pl-PL"/>
        </w:rPr>
        <w:t xml:space="preserve">I, CULTURE </w:t>
      </w:r>
      <w:proofErr w:type="spellStart"/>
      <w:r w:rsidRPr="00DB412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pl-PL"/>
        </w:rPr>
        <w:t xml:space="preserve"> to jedna z najlepszych orkiestr młodzieżowych na świecie. (...)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Robin O’Neill, pierwszy fagocista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Philharmonia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***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pl-PL"/>
        </w:rPr>
        <w:t>Ta wschodnioeuropejska orkiestra młodzieżowa wniosła subtelność, powściągliwość, i niczym nie zdobioną elokwencję do dwóch symfonii antywojennych [Szostakowicz, Panufnik]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Kate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Molleson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, The Guardian</w:t>
      </w:r>
    </w:p>
    <w:p w:rsidR="00DB4125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Słuchając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I, CULTURE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DB41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rchestra</w:t>
      </w:r>
      <w:proofErr w:type="spellEnd"/>
      <w:r w:rsidRPr="00DB41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trudno by</w:t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ło uwierzyć w to, że muzycy grają razem zaledwie kilka tygodni, […] grali jak wieloletni partnerzy, łatwo i swobodnie przekazując jeden drugiemu nicie muzycznych tematów, żywo splatając z nich skomplikowane symfoniczne płótna.”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Julia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Paltsevych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,</w:t>
      </w: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 </w:t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Kultura i </w:t>
      </w:r>
      <w:proofErr w:type="spellStart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Zhyttya</w:t>
      </w:r>
      <w:proofErr w:type="spellEnd"/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 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Kolejna trasa koncertowa I, CULTURE </w:t>
      </w:r>
      <w:proofErr w:type="spellStart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Orchestra</w:t>
      </w:r>
      <w:proofErr w:type="spellEnd"/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 planowana jest na 2017 rok.</w:t>
      </w:r>
    </w:p>
    <w:p w:rsidR="008955F7" w:rsidRPr="00DB4125" w:rsidRDefault="00DB4125" w:rsidP="00DB41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B412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Informacje dla mediów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Magdalena Mich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Rzecznik prasowa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Instytut Adama Mickiewicza</w:t>
      </w:r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hyperlink r:id="rId4" w:tgtFrame="_blank" w:history="1">
        <w:r w:rsidRPr="00DB4125">
          <w:rPr>
            <w:rFonts w:ascii="Verdana" w:eastAsia="Times New Roman" w:hAnsi="Verdana" w:cs="Arial"/>
            <w:color w:val="0000FF"/>
            <w:sz w:val="24"/>
            <w:szCs w:val="24"/>
            <w:u w:val="single"/>
            <w:lang w:eastAsia="pl-PL"/>
          </w:rPr>
          <w:t>mmich@iam.pl</w:t>
        </w:r>
      </w:hyperlink>
      <w:r w:rsidRPr="00DB412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B412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602 663</w:t>
      </w: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 57</w:t>
      </w:r>
      <w:bookmarkEnd w:id="0"/>
    </w:p>
    <w:sectPr w:rsidR="008955F7" w:rsidRPr="00DB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25"/>
    <w:rsid w:val="008955F7"/>
    <w:rsid w:val="00D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C97F6-D939-4372-9BF3-6D443FAA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B4125"/>
  </w:style>
  <w:style w:type="paragraph" w:styleId="NormalnyWeb">
    <w:name w:val="Normal (Web)"/>
    <w:basedOn w:val="Normalny"/>
    <w:uiPriority w:val="99"/>
    <w:semiHidden/>
    <w:unhideWhenUsed/>
    <w:rsid w:val="00DB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4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ich@i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Babij</dc:creator>
  <cp:keywords/>
  <dc:description/>
  <cp:lastModifiedBy>Karolina Babij</cp:lastModifiedBy>
  <cp:revision>1</cp:revision>
  <dcterms:created xsi:type="dcterms:W3CDTF">2017-02-17T19:10:00Z</dcterms:created>
  <dcterms:modified xsi:type="dcterms:W3CDTF">2017-02-17T19:23:00Z</dcterms:modified>
</cp:coreProperties>
</file>