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51A82A" w14:textId="77777777" w:rsidR="00D96609" w:rsidRDefault="00D96609" w:rsidP="00B86D04">
      <w:pPr>
        <w:pStyle w:val="Default"/>
        <w:rPr>
          <w:sz w:val="20"/>
          <w:szCs w:val="20"/>
        </w:rPr>
      </w:pPr>
    </w:p>
    <w:p w14:paraId="69AD13EB" w14:textId="77777777" w:rsidR="00B86D04" w:rsidRDefault="003968F3" w:rsidP="003968F3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="00B86D04">
        <w:rPr>
          <w:noProof/>
          <w:sz w:val="20"/>
          <w:szCs w:val="20"/>
          <w:lang w:val="pl-PL" w:eastAsia="pl-PL"/>
        </w:rPr>
        <w:drawing>
          <wp:inline distT="0" distB="0" distL="0" distR="0" wp14:anchorId="226A5A81" wp14:editId="651EBF48">
            <wp:extent cx="1554480" cy="23225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land IFS 1LONsmal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2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</w:t>
      </w:r>
      <w:r>
        <w:rPr>
          <w:noProof/>
          <w:sz w:val="20"/>
          <w:szCs w:val="20"/>
          <w:lang w:val="pl-PL" w:eastAsia="pl-PL"/>
        </w:rPr>
        <w:drawing>
          <wp:inline distT="0" distB="0" distL="0" distR="0" wp14:anchorId="679D24BD" wp14:editId="129762F8">
            <wp:extent cx="1554480" cy="2322576"/>
            <wp:effectExtent l="0" t="0" r="0" b="0"/>
            <wp:docPr id="3" name="Picture 3" descr="../Desktop/Poland_KatarzynaKwiatkowskaNataszaRogoziÅska_KatarzynaKwiatkowska3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Poland_KatarzynaKwiatkowskaNataszaRogoziÅska_KatarzynaKwiatkowska3sma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32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</w:t>
      </w:r>
      <w:r>
        <w:rPr>
          <w:noProof/>
          <w:sz w:val="20"/>
          <w:szCs w:val="20"/>
          <w:lang w:val="pl-PL" w:eastAsia="pl-PL"/>
        </w:rPr>
        <w:drawing>
          <wp:inline distT="0" distB="0" distL="0" distR="0" wp14:anchorId="54BC84AE" wp14:editId="5F3AF714">
            <wp:extent cx="1554480" cy="23317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land_AnnaKujawska_KatarzynaKwiatkowska2smal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21535" w14:textId="77777777" w:rsidR="00B86D04" w:rsidRDefault="00B86D04" w:rsidP="00B86D04">
      <w:pPr>
        <w:pStyle w:val="Default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0F546F3E" w14:textId="77777777" w:rsidR="00F02D92" w:rsidRDefault="00F02D92" w:rsidP="00F02D92">
      <w:pPr>
        <w:spacing w:line="360" w:lineRule="auto"/>
        <w:rPr>
          <w:bCs/>
          <w:i/>
          <w:color w:val="000000"/>
          <w:sz w:val="18"/>
          <w:szCs w:val="18"/>
          <w:u w:color="000000"/>
          <w:lang w:val="en-US"/>
        </w:rPr>
      </w:pPr>
    </w:p>
    <w:p w14:paraId="353C60F6" w14:textId="77777777" w:rsidR="00F02D92" w:rsidRPr="00F02D92" w:rsidRDefault="00F02D92" w:rsidP="00F02D92">
      <w:pPr>
        <w:spacing w:line="360" w:lineRule="auto"/>
        <w:rPr>
          <w:bCs/>
          <w:i/>
          <w:color w:val="000000"/>
          <w:sz w:val="18"/>
          <w:szCs w:val="18"/>
          <w:u w:color="000000"/>
          <w:lang w:val="en-US"/>
        </w:rPr>
      </w:pPr>
      <w:proofErr w:type="spellStart"/>
      <w:r w:rsidRPr="00F02D92">
        <w:rPr>
          <w:bCs/>
          <w:i/>
          <w:color w:val="000000"/>
          <w:sz w:val="18"/>
          <w:szCs w:val="18"/>
          <w:u w:color="000000"/>
          <w:lang w:val="en-US"/>
        </w:rPr>
        <w:t>Informacja</w:t>
      </w:r>
      <w:proofErr w:type="spellEnd"/>
      <w:r w:rsidRPr="00F02D92">
        <w:rPr>
          <w:bCs/>
          <w:i/>
          <w:color w:val="000000"/>
          <w:sz w:val="18"/>
          <w:szCs w:val="18"/>
          <w:u w:color="000000"/>
          <w:lang w:val="en-US"/>
        </w:rPr>
        <w:t xml:space="preserve"> </w:t>
      </w:r>
      <w:proofErr w:type="spellStart"/>
      <w:r w:rsidRPr="00F02D92">
        <w:rPr>
          <w:bCs/>
          <w:i/>
          <w:color w:val="000000"/>
          <w:sz w:val="18"/>
          <w:szCs w:val="18"/>
          <w:u w:color="000000"/>
          <w:lang w:val="en-US"/>
        </w:rPr>
        <w:t>prasowa</w:t>
      </w:r>
      <w:proofErr w:type="spellEnd"/>
    </w:p>
    <w:p w14:paraId="68608320" w14:textId="77777777" w:rsidR="00F02D92" w:rsidRPr="006660D6" w:rsidRDefault="00F02D92" w:rsidP="00F02D92">
      <w:pPr>
        <w:spacing w:line="360" w:lineRule="auto"/>
        <w:rPr>
          <w:b/>
          <w:bCs/>
          <w:sz w:val="28"/>
          <w:szCs w:val="28"/>
          <w:lang w:val="en-US"/>
        </w:rPr>
      </w:pPr>
      <w:r w:rsidRPr="006660D6">
        <w:rPr>
          <w:b/>
          <w:bCs/>
          <w:color w:val="000000"/>
          <w:sz w:val="28"/>
          <w:szCs w:val="28"/>
          <w:u w:color="000000"/>
          <w:lang w:val="en-US"/>
        </w:rPr>
        <w:t xml:space="preserve">Waste Not: </w:t>
      </w:r>
      <w:r>
        <w:rPr>
          <w:b/>
          <w:bCs/>
          <w:sz w:val="28"/>
          <w:szCs w:val="28"/>
          <w:lang w:val="en-US"/>
        </w:rPr>
        <w:t xml:space="preserve"> </w:t>
      </w:r>
      <w:r w:rsidRPr="006660D6">
        <w:rPr>
          <w:b/>
          <w:bCs/>
          <w:color w:val="000000"/>
          <w:sz w:val="28"/>
          <w:szCs w:val="28"/>
          <w:u w:color="000000"/>
          <w:lang w:val="en-US"/>
        </w:rPr>
        <w:t xml:space="preserve">School of Form </w:t>
      </w:r>
      <w:proofErr w:type="spellStart"/>
      <w:r w:rsidRPr="006660D6">
        <w:rPr>
          <w:b/>
          <w:bCs/>
          <w:color w:val="000000"/>
          <w:sz w:val="28"/>
          <w:szCs w:val="28"/>
          <w:u w:color="000000"/>
          <w:lang w:val="en-US"/>
        </w:rPr>
        <w:t>na</w:t>
      </w:r>
      <w:proofErr w:type="spellEnd"/>
      <w:r w:rsidRPr="006660D6">
        <w:rPr>
          <w:b/>
          <w:bCs/>
          <w:color w:val="000000"/>
          <w:sz w:val="28"/>
          <w:szCs w:val="28"/>
          <w:u w:color="000000"/>
          <w:lang w:val="en-US"/>
        </w:rPr>
        <w:t xml:space="preserve"> </w:t>
      </w:r>
      <w:r w:rsidRPr="006660D6">
        <w:rPr>
          <w:b/>
          <w:bCs/>
          <w:sz w:val="28"/>
          <w:szCs w:val="28"/>
          <w:lang w:val="en-US"/>
        </w:rPr>
        <w:t>London Fashion Week!</w:t>
      </w:r>
    </w:p>
    <w:p w14:paraId="59934095" w14:textId="77777777" w:rsidR="00F02D92" w:rsidRPr="006660D6" w:rsidRDefault="00F02D92" w:rsidP="00F02D92">
      <w:pPr>
        <w:spacing w:line="360" w:lineRule="auto"/>
        <w:rPr>
          <w:b/>
          <w:bCs/>
          <w:sz w:val="20"/>
          <w:szCs w:val="20"/>
          <w:lang w:val="en-US"/>
        </w:rPr>
      </w:pPr>
    </w:p>
    <w:p w14:paraId="7EFCA14A" w14:textId="0A74D57A" w:rsidR="00F02D92" w:rsidRPr="00232A4C" w:rsidRDefault="00723937" w:rsidP="00723937">
      <w:pPr>
        <w:spacing w:line="276" w:lineRule="auto"/>
        <w:rPr>
          <w:b/>
          <w:bCs/>
          <w:color w:val="000000"/>
          <w:sz w:val="22"/>
          <w:szCs w:val="22"/>
          <w:u w:color="000000"/>
          <w:lang w:val="pl-PL"/>
        </w:rPr>
      </w:pPr>
      <w:bookmarkStart w:id="0" w:name="_GoBack"/>
      <w:bookmarkEnd w:id="0"/>
      <w:r w:rsidRPr="00232A4C">
        <w:rPr>
          <w:b/>
          <w:bCs/>
          <w:color w:val="000000"/>
          <w:sz w:val="22"/>
          <w:szCs w:val="22"/>
          <w:u w:color="000000"/>
          <w:lang w:val="pl-PL"/>
        </w:rPr>
        <w:t xml:space="preserve">Studenci i absolwenci poznańskiej School of Form zostali wyróżnieni </w:t>
      </w:r>
      <w:r w:rsidR="00232A4C" w:rsidRPr="00232A4C">
        <w:rPr>
          <w:b/>
          <w:bCs/>
          <w:color w:val="000000"/>
          <w:sz w:val="22"/>
          <w:szCs w:val="22"/>
          <w:u w:color="000000"/>
          <w:lang w:val="pl-PL"/>
        </w:rPr>
        <w:t xml:space="preserve"> </w:t>
      </w:r>
      <w:r w:rsidRPr="00232A4C">
        <w:rPr>
          <w:b/>
          <w:bCs/>
          <w:color w:val="000000"/>
          <w:sz w:val="22"/>
          <w:szCs w:val="22"/>
          <w:u w:color="000000"/>
          <w:lang w:val="pl-PL"/>
        </w:rPr>
        <w:t xml:space="preserve">kwalifikacją do wystawy głównej w ramach International </w:t>
      </w:r>
      <w:proofErr w:type="spellStart"/>
      <w:r w:rsidRPr="00232A4C">
        <w:rPr>
          <w:b/>
          <w:bCs/>
          <w:color w:val="000000"/>
          <w:sz w:val="22"/>
          <w:szCs w:val="22"/>
          <w:u w:color="000000"/>
          <w:lang w:val="pl-PL"/>
        </w:rPr>
        <w:t>Fashion</w:t>
      </w:r>
      <w:proofErr w:type="spellEnd"/>
      <w:r w:rsidRPr="00232A4C">
        <w:rPr>
          <w:b/>
          <w:bCs/>
          <w:color w:val="000000"/>
          <w:sz w:val="22"/>
          <w:szCs w:val="22"/>
          <w:u w:color="000000"/>
          <w:lang w:val="pl-PL"/>
        </w:rPr>
        <w:t xml:space="preserve"> </w:t>
      </w:r>
      <w:proofErr w:type="spellStart"/>
      <w:r w:rsidRPr="00232A4C">
        <w:rPr>
          <w:b/>
          <w:bCs/>
          <w:color w:val="000000"/>
          <w:sz w:val="22"/>
          <w:szCs w:val="22"/>
          <w:u w:color="000000"/>
          <w:lang w:val="pl-PL"/>
        </w:rPr>
        <w:t>Showcase</w:t>
      </w:r>
      <w:proofErr w:type="spellEnd"/>
      <w:r w:rsidRPr="00232A4C">
        <w:rPr>
          <w:b/>
          <w:bCs/>
          <w:color w:val="000000"/>
          <w:sz w:val="22"/>
          <w:szCs w:val="22"/>
          <w:u w:color="000000"/>
          <w:lang w:val="pl-PL"/>
        </w:rPr>
        <w:t xml:space="preserve"> – festiwalu</w:t>
      </w:r>
      <w:r w:rsidR="00232A4C" w:rsidRPr="00232A4C">
        <w:rPr>
          <w:b/>
          <w:bCs/>
          <w:color w:val="000000"/>
          <w:sz w:val="22"/>
          <w:szCs w:val="22"/>
          <w:u w:color="000000"/>
          <w:lang w:val="pl-PL"/>
        </w:rPr>
        <w:t xml:space="preserve"> </w:t>
      </w:r>
      <w:r w:rsidRPr="00232A4C">
        <w:rPr>
          <w:b/>
          <w:bCs/>
          <w:color w:val="000000"/>
          <w:sz w:val="22"/>
          <w:szCs w:val="22"/>
          <w:u w:color="000000"/>
          <w:lang w:val="pl-PL"/>
        </w:rPr>
        <w:t xml:space="preserve">towarzyszącego London </w:t>
      </w:r>
      <w:proofErr w:type="spellStart"/>
      <w:r w:rsidRPr="00232A4C">
        <w:rPr>
          <w:b/>
          <w:bCs/>
          <w:color w:val="000000"/>
          <w:sz w:val="22"/>
          <w:szCs w:val="22"/>
          <w:u w:color="000000"/>
          <w:lang w:val="pl-PL"/>
        </w:rPr>
        <w:t>Fashion</w:t>
      </w:r>
      <w:proofErr w:type="spellEnd"/>
      <w:r w:rsidRPr="00232A4C">
        <w:rPr>
          <w:b/>
          <w:bCs/>
          <w:color w:val="000000"/>
          <w:sz w:val="22"/>
          <w:szCs w:val="22"/>
          <w:u w:color="000000"/>
          <w:lang w:val="pl-PL"/>
        </w:rPr>
        <w:t xml:space="preserve"> </w:t>
      </w:r>
      <w:proofErr w:type="spellStart"/>
      <w:r w:rsidRPr="00232A4C">
        <w:rPr>
          <w:b/>
          <w:bCs/>
          <w:color w:val="000000"/>
          <w:sz w:val="22"/>
          <w:szCs w:val="22"/>
          <w:u w:color="000000"/>
          <w:lang w:val="pl-PL"/>
        </w:rPr>
        <w:t>Week</w:t>
      </w:r>
      <w:proofErr w:type="spellEnd"/>
      <w:r w:rsidRPr="00232A4C">
        <w:rPr>
          <w:b/>
          <w:bCs/>
          <w:color w:val="000000"/>
          <w:sz w:val="22"/>
          <w:szCs w:val="22"/>
          <w:u w:color="000000"/>
          <w:lang w:val="pl-PL"/>
        </w:rPr>
        <w:t>, jednemu z najważniejszych europejskich wydarzeń świata mody.</w:t>
      </w:r>
    </w:p>
    <w:p w14:paraId="3F2E5873" w14:textId="77777777" w:rsidR="00232A4C" w:rsidRPr="00232A4C" w:rsidRDefault="00232A4C" w:rsidP="00723937">
      <w:pPr>
        <w:spacing w:line="276" w:lineRule="auto"/>
        <w:rPr>
          <w:b/>
          <w:bCs/>
          <w:color w:val="000000"/>
          <w:sz w:val="22"/>
          <w:szCs w:val="22"/>
          <w:u w:color="000000"/>
          <w:lang w:val="pl-PL"/>
        </w:rPr>
      </w:pPr>
    </w:p>
    <w:p w14:paraId="4698EF32" w14:textId="279E96A8" w:rsidR="0020118F" w:rsidRDefault="0020118F" w:rsidP="00F02D92">
      <w:pPr>
        <w:spacing w:line="276" w:lineRule="auto"/>
        <w:rPr>
          <w:color w:val="000000"/>
          <w:sz w:val="22"/>
          <w:szCs w:val="22"/>
          <w:u w:color="000000"/>
          <w:lang w:val="pl-PL"/>
        </w:rPr>
      </w:pPr>
      <w:r w:rsidRPr="00232A4C">
        <w:rPr>
          <w:sz w:val="22"/>
          <w:szCs w:val="22"/>
          <w:lang w:val="pl-PL"/>
        </w:rPr>
        <w:t xml:space="preserve">Na wystawę „Waste Not”, zorganizowaną przez Instytut Kultury Polskiej, Instytut Adama Mickiewicza i School of Form złożą się </w:t>
      </w:r>
      <w:r w:rsidRPr="00232A4C">
        <w:rPr>
          <w:rFonts w:ascii="Times New Roman" w:hAnsi="Times New Roman"/>
          <w:sz w:val="22"/>
          <w:szCs w:val="22"/>
          <w:lang w:val="pl-PL"/>
        </w:rPr>
        <w:t>kolekcje</w:t>
      </w:r>
      <w:r w:rsidRPr="00232A4C">
        <w:rPr>
          <w:sz w:val="22"/>
          <w:szCs w:val="22"/>
          <w:lang w:val="pl-PL"/>
        </w:rPr>
        <w:t xml:space="preserve"> dziewięciu młodych projektantów: Agaty Birek, Agnieszki Tomczak, Anny Kujawskiej, Jagody </w:t>
      </w:r>
      <w:proofErr w:type="spellStart"/>
      <w:r w:rsidRPr="00232A4C">
        <w:rPr>
          <w:sz w:val="22"/>
          <w:szCs w:val="22"/>
          <w:lang w:val="pl-PL"/>
        </w:rPr>
        <w:t>Frycy</w:t>
      </w:r>
      <w:proofErr w:type="spellEnd"/>
      <w:r w:rsidRPr="00232A4C">
        <w:rPr>
          <w:sz w:val="22"/>
          <w:szCs w:val="22"/>
          <w:lang w:val="pl-PL"/>
        </w:rPr>
        <w:t xml:space="preserve">, Kasi Kwiatkowskiej, Michała Wiśniewskiego i Nataszy Rogozińskiej. </w:t>
      </w:r>
      <w:r w:rsidRPr="00232A4C">
        <w:rPr>
          <w:color w:val="000000"/>
          <w:sz w:val="22"/>
          <w:szCs w:val="22"/>
          <w:u w:color="000000"/>
          <w:lang w:val="pl-PL"/>
        </w:rPr>
        <w:t>Kuratorzy „Waste Not”</w:t>
      </w:r>
      <w:r w:rsidRPr="00232A4C">
        <w:rPr>
          <w:rFonts w:ascii="Times New Roman" w:hAnsi="Times New Roman"/>
          <w:color w:val="000000"/>
          <w:sz w:val="22"/>
          <w:szCs w:val="22"/>
          <w:u w:color="000000"/>
          <w:lang w:val="pl-PL"/>
        </w:rPr>
        <w:t>, Wojciech Dziedzic i Agnieszka Jacobson-Cielecka,</w:t>
      </w:r>
      <w:r w:rsidRPr="00232A4C">
        <w:rPr>
          <w:color w:val="000000"/>
          <w:sz w:val="22"/>
          <w:szCs w:val="22"/>
          <w:u w:color="000000"/>
          <w:lang w:val="pl-PL"/>
        </w:rPr>
        <w:t xml:space="preserve"> spośród prac dyplomowych i semestralnych School of Form wybrali te, które najcelniej odpowiadają na hasło tegorocznego </w:t>
      </w:r>
      <w:r w:rsidRPr="00232A4C">
        <w:rPr>
          <w:b/>
          <w:bCs/>
          <w:color w:val="000000"/>
          <w:sz w:val="22"/>
          <w:szCs w:val="22"/>
          <w:u w:color="000000"/>
          <w:lang w:val="pl-PL"/>
        </w:rPr>
        <w:t xml:space="preserve">International </w:t>
      </w:r>
      <w:proofErr w:type="spellStart"/>
      <w:r w:rsidRPr="00232A4C">
        <w:rPr>
          <w:b/>
          <w:bCs/>
          <w:color w:val="000000"/>
          <w:sz w:val="22"/>
          <w:szCs w:val="22"/>
          <w:u w:color="000000"/>
          <w:lang w:val="pl-PL"/>
        </w:rPr>
        <w:t>Fashion</w:t>
      </w:r>
      <w:proofErr w:type="spellEnd"/>
      <w:r w:rsidRPr="00232A4C">
        <w:rPr>
          <w:b/>
          <w:bCs/>
          <w:color w:val="000000"/>
          <w:sz w:val="22"/>
          <w:szCs w:val="22"/>
          <w:u w:color="000000"/>
          <w:lang w:val="pl-PL"/>
        </w:rPr>
        <w:t xml:space="preserve"> </w:t>
      </w:r>
      <w:proofErr w:type="spellStart"/>
      <w:r w:rsidRPr="00232A4C">
        <w:rPr>
          <w:b/>
          <w:bCs/>
          <w:color w:val="000000"/>
          <w:sz w:val="22"/>
          <w:szCs w:val="22"/>
          <w:u w:color="000000"/>
          <w:lang w:val="pl-PL"/>
        </w:rPr>
        <w:t>Showcase</w:t>
      </w:r>
      <w:proofErr w:type="spellEnd"/>
      <w:r w:rsidRPr="00232A4C">
        <w:rPr>
          <w:b/>
          <w:bCs/>
          <w:color w:val="000000"/>
          <w:sz w:val="22"/>
          <w:szCs w:val="22"/>
          <w:u w:color="000000"/>
          <w:lang w:val="pl-PL"/>
        </w:rPr>
        <w:t xml:space="preserve"> </w:t>
      </w:r>
      <w:r w:rsidRPr="00232A4C">
        <w:rPr>
          <w:rFonts w:ascii="Times New Roman" w:hAnsi="Times New Roman"/>
        </w:rPr>
        <w:t>–</w:t>
      </w:r>
      <w:r w:rsidRPr="00232A4C">
        <w:rPr>
          <w:color w:val="000000"/>
          <w:sz w:val="22"/>
          <w:szCs w:val="22"/>
          <w:u w:color="000000"/>
          <w:lang w:val="pl-PL"/>
        </w:rPr>
        <w:t xml:space="preserve"> </w:t>
      </w:r>
      <w:proofErr w:type="spellStart"/>
      <w:r w:rsidRPr="00232A4C">
        <w:rPr>
          <w:color w:val="000000"/>
          <w:sz w:val="22"/>
          <w:szCs w:val="22"/>
          <w:u w:color="000000"/>
          <w:lang w:val="pl-PL"/>
        </w:rPr>
        <w:t>Local</w:t>
      </w:r>
      <w:proofErr w:type="spellEnd"/>
      <w:r w:rsidRPr="00232A4C">
        <w:rPr>
          <w:color w:val="000000"/>
          <w:sz w:val="22"/>
          <w:szCs w:val="22"/>
          <w:u w:color="000000"/>
          <w:lang w:val="pl-PL"/>
        </w:rPr>
        <w:t>/Global.</w:t>
      </w:r>
      <w:r w:rsidRPr="00E1090D">
        <w:rPr>
          <w:color w:val="000000"/>
          <w:sz w:val="22"/>
          <w:szCs w:val="22"/>
          <w:u w:color="000000"/>
          <w:lang w:val="pl-PL"/>
        </w:rPr>
        <w:t xml:space="preserve"> </w:t>
      </w:r>
    </w:p>
    <w:p w14:paraId="0A06688D" w14:textId="77777777" w:rsidR="00C66AF9" w:rsidRDefault="00C66AF9" w:rsidP="00F02D92">
      <w:pPr>
        <w:spacing w:line="276" w:lineRule="auto"/>
        <w:rPr>
          <w:color w:val="000000"/>
          <w:sz w:val="22"/>
          <w:szCs w:val="22"/>
          <w:u w:color="000000"/>
          <w:lang w:val="pl-PL"/>
        </w:rPr>
      </w:pPr>
    </w:p>
    <w:p w14:paraId="5DCADDC2" w14:textId="20D92CD0" w:rsidR="00F02D92" w:rsidRPr="00F02D92" w:rsidRDefault="00F02D92" w:rsidP="00F02D92">
      <w:pPr>
        <w:spacing w:line="276" w:lineRule="auto"/>
        <w:rPr>
          <w:rFonts w:ascii="Calibri" w:hAnsi="Calibri"/>
          <w:b/>
          <w:bCs/>
          <w:sz w:val="22"/>
          <w:szCs w:val="22"/>
          <w:lang w:val="pl-PL"/>
        </w:rPr>
      </w:pPr>
      <w:r w:rsidRPr="00845C71">
        <w:rPr>
          <w:rFonts w:ascii="Calibri" w:hAnsi="Calibri"/>
          <w:color w:val="000000"/>
          <w:sz w:val="22"/>
          <w:szCs w:val="22"/>
          <w:u w:color="000000"/>
          <w:lang w:val="pl-PL"/>
        </w:rPr>
        <w:t xml:space="preserve">Młodzi, wrażliwi projektanci uważnie obserwują rynek mody. Ich zdaniem moda przeżywa obecnie kryzys związany z globalizacją, masową produkcją i nietycznymi </w:t>
      </w:r>
      <w:proofErr w:type="spellStart"/>
      <w:r w:rsidRPr="00845C71">
        <w:rPr>
          <w:rFonts w:ascii="Calibri" w:hAnsi="Calibri"/>
          <w:color w:val="000000"/>
          <w:sz w:val="22"/>
          <w:szCs w:val="22"/>
          <w:u w:color="000000"/>
          <w:lang w:val="pl-PL"/>
        </w:rPr>
        <w:t>zachowaniami</w:t>
      </w:r>
      <w:proofErr w:type="spellEnd"/>
      <w:r w:rsidRPr="00845C71">
        <w:rPr>
          <w:rFonts w:ascii="Calibri" w:hAnsi="Calibri"/>
          <w:color w:val="000000"/>
          <w:sz w:val="22"/>
          <w:szCs w:val="22"/>
          <w:u w:color="000000"/>
          <w:lang w:val="pl-PL"/>
        </w:rPr>
        <w:t xml:space="preserve"> marek. Traktują to </w:t>
      </w:r>
      <w:r w:rsidRPr="00845C71">
        <w:rPr>
          <w:rFonts w:ascii="Calibri" w:hAnsi="Calibri"/>
          <w:sz w:val="22"/>
          <w:szCs w:val="22"/>
          <w:lang w:val="pl-PL"/>
        </w:rPr>
        <w:t>jak wyzwanie i w</w:t>
      </w:r>
      <w:r w:rsidRPr="00845C71">
        <w:rPr>
          <w:rFonts w:ascii="Calibri" w:hAnsi="Calibri"/>
          <w:color w:val="000000"/>
          <w:sz w:val="22"/>
          <w:szCs w:val="22"/>
          <w:u w:color="000000"/>
          <w:lang w:val="pl-PL"/>
        </w:rPr>
        <w:t xml:space="preserve"> swoich projektach </w:t>
      </w:r>
      <w:r w:rsidRPr="00845C71">
        <w:rPr>
          <w:rFonts w:ascii="Calibri" w:hAnsi="Calibri"/>
          <w:sz w:val="22"/>
          <w:szCs w:val="22"/>
          <w:lang w:val="pl-PL"/>
        </w:rPr>
        <w:t xml:space="preserve">wychodzą </w:t>
      </w:r>
      <w:r w:rsidRPr="00845C71">
        <w:rPr>
          <w:rFonts w:ascii="Calibri" w:hAnsi="Calibri"/>
          <w:color w:val="000000"/>
          <w:sz w:val="22"/>
          <w:szCs w:val="22"/>
          <w:u w:color="000000"/>
          <w:lang w:val="pl-PL"/>
        </w:rPr>
        <w:t xml:space="preserve">tym zjawiskom na przeciw. Są otwarci i odważni – światową modę traktują jako kontekst, masową produkcję jako zasób, ślady użytkowania przedmiotów to dla nich moment, w którym zyskują swój indywidualny charakter. Przerabiają stare i zużyte elementy, wykorzystują odpady nadając im nowe znaczenia i funkcje. Flirtują z estetyką kiczu. Równocześnie w tworzonych przez siebie bardzo zróżnicowanych kolekcjach poszukują własnej tożsamości i miejsca dla siebie na modowym rynku. Inspiracją jest dla nich unikalna polska kultura, czerpią również z niedawnej komunistycznej historii, odrzuconej i zanegowanej przez pokolenie ich  rodziców. </w:t>
      </w:r>
    </w:p>
    <w:p w14:paraId="4AAA3EFB" w14:textId="77777777" w:rsidR="00F02D92" w:rsidRPr="00F02D92" w:rsidRDefault="00F02D92" w:rsidP="00F02D92">
      <w:pPr>
        <w:spacing w:line="276" w:lineRule="auto"/>
        <w:rPr>
          <w:rFonts w:ascii="Calibri" w:hAnsi="Calibri"/>
          <w:sz w:val="22"/>
          <w:szCs w:val="22"/>
          <w:lang w:val="pl-PL"/>
        </w:rPr>
      </w:pPr>
      <w:r w:rsidRPr="00F02D92">
        <w:rPr>
          <w:rFonts w:ascii="Calibri" w:hAnsi="Calibri"/>
          <w:sz w:val="22"/>
          <w:szCs w:val="22"/>
          <w:lang w:val="pl-PL"/>
        </w:rPr>
        <w:t>Wystawa „</w:t>
      </w:r>
      <w:proofErr w:type="spellStart"/>
      <w:r w:rsidRPr="00845C71">
        <w:rPr>
          <w:rFonts w:ascii="Calibri" w:hAnsi="Calibri"/>
          <w:sz w:val="22"/>
          <w:szCs w:val="22"/>
          <w:lang w:val="de-DE"/>
        </w:rPr>
        <w:t>Waste</w:t>
      </w:r>
      <w:proofErr w:type="spellEnd"/>
      <w:r w:rsidRPr="00845C71">
        <w:rPr>
          <w:rFonts w:ascii="Calibri" w:hAnsi="Calibri"/>
          <w:sz w:val="22"/>
          <w:szCs w:val="22"/>
          <w:lang w:val="de-DE"/>
        </w:rPr>
        <w:t xml:space="preserve"> Not</w:t>
      </w:r>
      <w:r w:rsidRPr="00F02D92">
        <w:rPr>
          <w:rFonts w:ascii="Calibri" w:hAnsi="Calibri"/>
          <w:sz w:val="22"/>
          <w:szCs w:val="22"/>
          <w:lang w:val="pl-PL"/>
        </w:rPr>
        <w:t xml:space="preserve">” to </w:t>
      </w:r>
      <w:proofErr w:type="spellStart"/>
      <w:r w:rsidRPr="00F02D92">
        <w:rPr>
          <w:rFonts w:ascii="Calibri" w:hAnsi="Calibri"/>
          <w:sz w:val="22"/>
          <w:szCs w:val="22"/>
          <w:lang w:val="pl-PL"/>
        </w:rPr>
        <w:t>wyb</w:t>
      </w:r>
      <w:proofErr w:type="spellEnd"/>
      <w:r w:rsidRPr="00845C71">
        <w:rPr>
          <w:rFonts w:ascii="Calibri" w:hAnsi="Calibri"/>
          <w:sz w:val="22"/>
          <w:szCs w:val="22"/>
          <w:lang w:val="es-ES_tradnl"/>
        </w:rPr>
        <w:t>ó</w:t>
      </w:r>
      <w:r w:rsidRPr="00F02D92">
        <w:rPr>
          <w:rFonts w:ascii="Calibri" w:hAnsi="Calibri"/>
          <w:sz w:val="22"/>
          <w:szCs w:val="22"/>
          <w:lang w:val="pl-PL"/>
        </w:rPr>
        <w:t>r projekt</w:t>
      </w:r>
      <w:r w:rsidRPr="00845C71">
        <w:rPr>
          <w:rFonts w:ascii="Calibri" w:hAnsi="Calibri"/>
          <w:sz w:val="22"/>
          <w:szCs w:val="22"/>
          <w:lang w:val="es-ES_tradnl"/>
        </w:rPr>
        <w:t>ó</w:t>
      </w:r>
      <w:r w:rsidRPr="00F02D92">
        <w:rPr>
          <w:rFonts w:ascii="Calibri" w:hAnsi="Calibri"/>
          <w:sz w:val="22"/>
          <w:szCs w:val="22"/>
          <w:lang w:val="pl-PL"/>
        </w:rPr>
        <w:t>w student</w:t>
      </w:r>
      <w:r w:rsidRPr="00845C71">
        <w:rPr>
          <w:rFonts w:ascii="Calibri" w:hAnsi="Calibri"/>
          <w:sz w:val="22"/>
          <w:szCs w:val="22"/>
          <w:lang w:val="es-ES_tradnl"/>
        </w:rPr>
        <w:t>ó</w:t>
      </w:r>
      <w:r w:rsidRPr="00F02D92">
        <w:rPr>
          <w:rFonts w:ascii="Calibri" w:hAnsi="Calibri"/>
          <w:sz w:val="22"/>
          <w:szCs w:val="22"/>
          <w:lang w:val="pl-PL"/>
        </w:rPr>
        <w:t xml:space="preserve">w specjalności </w:t>
      </w:r>
      <w:proofErr w:type="spellStart"/>
      <w:r w:rsidRPr="00F02D92">
        <w:rPr>
          <w:rFonts w:ascii="Calibri" w:hAnsi="Calibri"/>
          <w:sz w:val="22"/>
          <w:szCs w:val="22"/>
          <w:lang w:val="pl-PL"/>
        </w:rPr>
        <w:t>fashion</w:t>
      </w:r>
      <w:proofErr w:type="spellEnd"/>
      <w:r w:rsidRPr="00F02D92">
        <w:rPr>
          <w:rFonts w:ascii="Calibri" w:hAnsi="Calibri"/>
          <w:sz w:val="22"/>
          <w:szCs w:val="22"/>
          <w:lang w:val="pl-PL"/>
        </w:rPr>
        <w:t xml:space="preserve"> design z ostatnich </w:t>
      </w:r>
      <w:proofErr w:type="spellStart"/>
      <w:r w:rsidRPr="00F02D92">
        <w:rPr>
          <w:rFonts w:ascii="Calibri" w:hAnsi="Calibri"/>
          <w:sz w:val="22"/>
          <w:szCs w:val="22"/>
          <w:lang w:val="pl-PL"/>
        </w:rPr>
        <w:t>dw</w:t>
      </w:r>
      <w:proofErr w:type="spellEnd"/>
      <w:r w:rsidRPr="00845C71">
        <w:rPr>
          <w:rFonts w:ascii="Calibri" w:hAnsi="Calibri"/>
          <w:sz w:val="22"/>
          <w:szCs w:val="22"/>
          <w:lang w:val="es-ES_tradnl"/>
        </w:rPr>
        <w:t>ó</w:t>
      </w:r>
      <w:r w:rsidRPr="00845C71">
        <w:rPr>
          <w:rFonts w:ascii="Calibri" w:hAnsi="Calibri"/>
          <w:sz w:val="22"/>
          <w:szCs w:val="22"/>
          <w:lang w:val="it-IT"/>
        </w:rPr>
        <w:t>ch semestr</w:t>
      </w:r>
      <w:r w:rsidRPr="00845C71">
        <w:rPr>
          <w:rFonts w:ascii="Calibri" w:hAnsi="Calibri"/>
          <w:sz w:val="22"/>
          <w:szCs w:val="22"/>
          <w:lang w:val="es-ES_tradnl"/>
        </w:rPr>
        <w:t>ó</w:t>
      </w:r>
      <w:r w:rsidRPr="00F02D92">
        <w:rPr>
          <w:rFonts w:ascii="Calibri" w:hAnsi="Calibri"/>
          <w:sz w:val="22"/>
          <w:szCs w:val="22"/>
          <w:lang w:val="pl-PL"/>
        </w:rPr>
        <w:t>w</w:t>
      </w:r>
      <w:r w:rsidRPr="001C26C5">
        <w:rPr>
          <w:rFonts w:ascii="Calibri" w:hAnsi="Calibri"/>
          <w:sz w:val="22"/>
          <w:szCs w:val="22"/>
          <w:lang w:val="pl-PL"/>
        </w:rPr>
        <w:t xml:space="preserve">. </w:t>
      </w:r>
      <w:r w:rsidR="00FD207C" w:rsidRPr="008279FC">
        <w:rPr>
          <w:rFonts w:ascii="Calibri" w:hAnsi="Calibri"/>
          <w:iCs/>
          <w:sz w:val="22"/>
          <w:szCs w:val="22"/>
          <w:lang w:val="pl-PL"/>
        </w:rPr>
        <w:t xml:space="preserve">„Dokonując selekcji prac do oceny jury festiwalowego, zauważyłem niezwykle często występującą w projektach fascynację starymi technikami: koronką, </w:t>
      </w:r>
      <w:proofErr w:type="spellStart"/>
      <w:r w:rsidR="00FD207C" w:rsidRPr="008279FC">
        <w:rPr>
          <w:rFonts w:ascii="Calibri" w:hAnsi="Calibri"/>
          <w:iCs/>
          <w:sz w:val="22"/>
          <w:szCs w:val="22"/>
          <w:lang w:val="pl-PL"/>
        </w:rPr>
        <w:t>makramą</w:t>
      </w:r>
      <w:proofErr w:type="spellEnd"/>
      <w:r w:rsidR="00FD207C" w:rsidRPr="008279FC">
        <w:rPr>
          <w:rFonts w:ascii="Calibri" w:hAnsi="Calibri"/>
          <w:iCs/>
          <w:sz w:val="22"/>
          <w:szCs w:val="22"/>
          <w:lang w:val="pl-PL"/>
        </w:rPr>
        <w:t xml:space="preserve">, malowaniem na jedwabiu” – komentuje Wojciech Dziedzic, kurator wystawy i zarazem kierownik specjalności </w:t>
      </w:r>
      <w:proofErr w:type="spellStart"/>
      <w:r w:rsidR="00FD207C" w:rsidRPr="008279FC">
        <w:rPr>
          <w:rFonts w:ascii="Calibri" w:hAnsi="Calibri"/>
          <w:iCs/>
          <w:sz w:val="22"/>
          <w:szCs w:val="22"/>
          <w:lang w:val="pl-PL"/>
        </w:rPr>
        <w:t>fashion</w:t>
      </w:r>
      <w:proofErr w:type="spellEnd"/>
      <w:r w:rsidR="00FD207C" w:rsidRPr="008279FC">
        <w:rPr>
          <w:rFonts w:ascii="Calibri" w:hAnsi="Calibri"/>
          <w:iCs/>
          <w:sz w:val="22"/>
          <w:szCs w:val="22"/>
          <w:lang w:val="pl-PL"/>
        </w:rPr>
        <w:t xml:space="preserve"> design w School of Form – „Studenci odważnie korzystają z istniejących ubrań jako punktu </w:t>
      </w:r>
      <w:proofErr w:type="spellStart"/>
      <w:r w:rsidR="00FD207C" w:rsidRPr="008279FC">
        <w:rPr>
          <w:rFonts w:ascii="Calibri" w:hAnsi="Calibri"/>
          <w:iCs/>
          <w:sz w:val="22"/>
          <w:szCs w:val="22"/>
          <w:lang w:val="pl-PL"/>
        </w:rPr>
        <w:t>wyjś</w:t>
      </w:r>
      <w:proofErr w:type="spellEnd"/>
      <w:r w:rsidR="00FD207C" w:rsidRPr="008279FC">
        <w:rPr>
          <w:rFonts w:ascii="Calibri" w:hAnsi="Calibri"/>
          <w:iCs/>
          <w:sz w:val="22"/>
          <w:szCs w:val="22"/>
          <w:lang w:val="pt-PT"/>
        </w:rPr>
        <w:t xml:space="preserve">cia do </w:t>
      </w:r>
      <w:r w:rsidR="00FD207C" w:rsidRPr="008279FC">
        <w:rPr>
          <w:rFonts w:ascii="Calibri" w:hAnsi="Calibri"/>
          <w:iCs/>
          <w:sz w:val="22"/>
          <w:szCs w:val="22"/>
          <w:lang w:val="pl-PL"/>
        </w:rPr>
        <w:lastRenderedPageBreak/>
        <w:t>tworzenia własnych kolekcji, manifestują lokalny patriotyzm, nie wahają się stawiać niewygodnych pytań”</w:t>
      </w:r>
      <w:r w:rsidRPr="001C26C5">
        <w:rPr>
          <w:rFonts w:ascii="Calibri" w:hAnsi="Calibri"/>
          <w:sz w:val="22"/>
          <w:szCs w:val="22"/>
          <w:lang w:val="pl-PL"/>
        </w:rPr>
        <w:t>.</w:t>
      </w:r>
    </w:p>
    <w:p w14:paraId="003F056B" w14:textId="77777777" w:rsidR="00F02D92" w:rsidRPr="00F02D92" w:rsidRDefault="00F02D92" w:rsidP="00F02D92">
      <w:pPr>
        <w:widowControl w:val="0"/>
        <w:spacing w:line="276" w:lineRule="auto"/>
        <w:rPr>
          <w:rFonts w:ascii="Calibri" w:hAnsi="Calibri"/>
          <w:sz w:val="22"/>
          <w:szCs w:val="22"/>
          <w:lang w:val="pl-PL"/>
        </w:rPr>
      </w:pPr>
      <w:r w:rsidRPr="00845C71">
        <w:rPr>
          <w:rFonts w:ascii="Calibri" w:hAnsi="Calibri"/>
          <w:sz w:val="22"/>
          <w:szCs w:val="22"/>
          <w:lang w:val="pl-PL"/>
        </w:rPr>
        <w:t>Unikalne spojrzenie na modę oraz stosowanie nieoczywistych rozwiązań i technik to efekt charakterystycznego dla School of Form podejścia do kształcenia przyszłych projektantów mody. W centrum zainteresowań stawiany jest osadzony w kontekście społecznym i kulturowym człowiek i jego potrzeby. Studenci poznają je, studiując antropologię i socjologię, filozofię i psychologię. Zgłębiają związki między ubiorem a ciałem, badają relacje wiążące modę ze społeczeństwem. Historia i tradycja, a także poznawane na zajęciach stare techniki rękodzielnicze są dla nich punktem wyjścia, inspiracją do poszukiwania nowych technik i materiałów, a przede wszystkim indywidualnego języka. Są świadomi, że tylko tą drogą mają szansę zaistnieć jako projektanci, czerpiący z lokalnych zasobów kulturowych doświadczeń , szukający dróg wyjścia  z kryzysu globalnego rynku mody.</w:t>
      </w:r>
    </w:p>
    <w:p w14:paraId="0CBF925F" w14:textId="77777777" w:rsidR="00F02D92" w:rsidRPr="00F02D92" w:rsidRDefault="00F02D92" w:rsidP="00F02D92">
      <w:pPr>
        <w:widowControl w:val="0"/>
        <w:spacing w:line="276" w:lineRule="auto"/>
        <w:rPr>
          <w:b/>
          <w:bCs/>
          <w:lang w:val="pl-PL"/>
        </w:rPr>
      </w:pPr>
    </w:p>
    <w:p w14:paraId="2C5EF858" w14:textId="77777777" w:rsidR="00F02D92" w:rsidRPr="00845C71" w:rsidRDefault="00F02D92" w:rsidP="00F02D92">
      <w:pPr>
        <w:widowControl w:val="0"/>
        <w:spacing w:line="276" w:lineRule="auto"/>
        <w:rPr>
          <w:rFonts w:ascii="Calibri" w:hAnsi="Calibri"/>
          <w:b/>
          <w:bCs/>
          <w:sz w:val="22"/>
          <w:szCs w:val="22"/>
          <w:lang w:val="en-US"/>
        </w:rPr>
      </w:pPr>
      <w:r w:rsidRPr="00845C71">
        <w:rPr>
          <w:rFonts w:ascii="Calibri" w:hAnsi="Calibri"/>
          <w:b/>
          <w:bCs/>
          <w:sz w:val="22"/>
          <w:szCs w:val="22"/>
          <w:lang w:val="en-US"/>
        </w:rPr>
        <w:t xml:space="preserve">WASTE NOT </w:t>
      </w:r>
      <w:r w:rsidRPr="00845C71">
        <w:rPr>
          <w:rFonts w:ascii="Calibri" w:hAnsi="Calibri"/>
          <w:b/>
          <w:bCs/>
          <w:sz w:val="22"/>
          <w:szCs w:val="22"/>
          <w:lang w:val="en-US"/>
        </w:rPr>
        <w:br/>
        <w:t xml:space="preserve">Somerset House, West Wing, </w:t>
      </w:r>
      <w:proofErr w:type="spellStart"/>
      <w:r w:rsidRPr="00845C71">
        <w:rPr>
          <w:rFonts w:ascii="Calibri" w:hAnsi="Calibri"/>
          <w:b/>
          <w:bCs/>
          <w:sz w:val="22"/>
          <w:szCs w:val="22"/>
          <w:lang w:val="en-US"/>
        </w:rPr>
        <w:t>Londyn</w:t>
      </w:r>
      <w:proofErr w:type="spellEnd"/>
      <w:r w:rsidRPr="00845C71">
        <w:rPr>
          <w:rFonts w:ascii="Calibri" w:hAnsi="Calibri"/>
          <w:b/>
          <w:bCs/>
          <w:sz w:val="22"/>
          <w:szCs w:val="22"/>
          <w:lang w:val="en-US"/>
        </w:rPr>
        <w:br/>
        <w:t xml:space="preserve">17-21 </w:t>
      </w:r>
      <w:proofErr w:type="spellStart"/>
      <w:r w:rsidRPr="00845C71">
        <w:rPr>
          <w:rFonts w:ascii="Calibri" w:hAnsi="Calibri"/>
          <w:b/>
          <w:bCs/>
          <w:sz w:val="22"/>
          <w:szCs w:val="22"/>
          <w:lang w:val="en-US"/>
        </w:rPr>
        <w:t>lutego</w:t>
      </w:r>
      <w:proofErr w:type="spellEnd"/>
      <w:r w:rsidRPr="00845C71">
        <w:rPr>
          <w:rFonts w:ascii="Calibri" w:hAnsi="Calibri"/>
          <w:b/>
          <w:bCs/>
          <w:sz w:val="22"/>
          <w:szCs w:val="22"/>
          <w:lang w:val="en-US"/>
        </w:rPr>
        <w:t xml:space="preserve"> 2017</w:t>
      </w:r>
    </w:p>
    <w:p w14:paraId="526A01CE" w14:textId="77777777" w:rsidR="00F02D92" w:rsidRPr="00845C71" w:rsidRDefault="00F02D92" w:rsidP="00F02D92">
      <w:pPr>
        <w:spacing w:line="276" w:lineRule="auto"/>
        <w:rPr>
          <w:lang w:val="en-US"/>
        </w:rPr>
      </w:pPr>
    </w:p>
    <w:p w14:paraId="47D40F1E" w14:textId="77777777" w:rsidR="00F02D92" w:rsidRPr="00F02D92" w:rsidRDefault="00F02D92" w:rsidP="00F02D92">
      <w:pPr>
        <w:spacing w:line="276" w:lineRule="auto"/>
        <w:rPr>
          <w:rFonts w:ascii="Calibri" w:hAnsi="Calibri"/>
          <w:sz w:val="22"/>
          <w:szCs w:val="22"/>
          <w:lang w:val="pl-PL"/>
        </w:rPr>
      </w:pPr>
      <w:r w:rsidRPr="00F02D92">
        <w:rPr>
          <w:rFonts w:ascii="Calibri" w:hAnsi="Calibri"/>
          <w:sz w:val="22"/>
          <w:szCs w:val="22"/>
          <w:lang w:val="pl-PL"/>
        </w:rPr>
        <w:t xml:space="preserve">Projektanci: </w:t>
      </w:r>
    </w:p>
    <w:p w14:paraId="2D54DACD" w14:textId="77777777" w:rsidR="00F02D92" w:rsidRPr="00845C71" w:rsidRDefault="00F02D92" w:rsidP="00F02D92">
      <w:pPr>
        <w:pStyle w:val="Bezodstpw"/>
        <w:spacing w:line="276" w:lineRule="auto"/>
      </w:pPr>
      <w:r w:rsidRPr="00845C71">
        <w:t xml:space="preserve">Agata Birek, Agnieszka Tomczak, Anna Kujawska, Jagoda Fryca, Kasia Kwiatkowska, Michał </w:t>
      </w:r>
      <w:proofErr w:type="spellStart"/>
      <w:r w:rsidRPr="00845C71">
        <w:rPr>
          <w:lang w:val="de-DE"/>
        </w:rPr>
        <w:t>Wi</w:t>
      </w:r>
      <w:r w:rsidRPr="00845C71">
        <w:t>śniewski</w:t>
      </w:r>
      <w:proofErr w:type="spellEnd"/>
      <w:r w:rsidRPr="00845C71">
        <w:t>, Natasza Rogozińska</w:t>
      </w:r>
    </w:p>
    <w:p w14:paraId="2B5AA957" w14:textId="77777777" w:rsidR="00F02D92" w:rsidRPr="00845C71" w:rsidRDefault="00F02D92" w:rsidP="00F02D92">
      <w:pPr>
        <w:pStyle w:val="Bezodstpw"/>
        <w:spacing w:line="276" w:lineRule="auto"/>
      </w:pPr>
      <w:r w:rsidRPr="00845C71">
        <w:t>Kuratorzy: Wojciech Dziedzic, Agnieszka Jacobson-Cielecka</w:t>
      </w:r>
    </w:p>
    <w:p w14:paraId="501F314A" w14:textId="77777777" w:rsidR="00F02D92" w:rsidRPr="00845C71" w:rsidRDefault="00F02D92" w:rsidP="00F02D92">
      <w:pPr>
        <w:pStyle w:val="Bezodstpw"/>
        <w:spacing w:line="276" w:lineRule="auto"/>
      </w:pPr>
      <w:r w:rsidRPr="00845C71">
        <w:t xml:space="preserve">Projekt wystawy: Beton </w:t>
      </w:r>
    </w:p>
    <w:p w14:paraId="57B2D70C" w14:textId="5ECCFFED" w:rsidR="00F02D92" w:rsidRPr="0024782E" w:rsidRDefault="00F02D92" w:rsidP="00F02D92">
      <w:pPr>
        <w:spacing w:line="276" w:lineRule="auto"/>
        <w:rPr>
          <w:rFonts w:ascii="Calibri" w:hAnsi="Calibri"/>
          <w:sz w:val="22"/>
          <w:szCs w:val="22"/>
        </w:rPr>
      </w:pPr>
      <w:r w:rsidRPr="00F02D92">
        <w:rPr>
          <w:rFonts w:ascii="Calibri" w:hAnsi="Calibri"/>
          <w:sz w:val="22"/>
          <w:szCs w:val="22"/>
          <w:lang w:val="pl-PL"/>
        </w:rPr>
        <w:t>Organizatorzy: Instytut Polski w Londynie, School of Form, Instytut Adama Mickiewicza</w:t>
      </w:r>
      <w:r w:rsidR="001A4A7B">
        <w:rPr>
          <w:rFonts w:ascii="Calibri" w:hAnsi="Calibri"/>
          <w:sz w:val="22"/>
          <w:szCs w:val="22"/>
          <w:lang w:val="pl-PL"/>
        </w:rPr>
        <w:t>, działaj</w:t>
      </w:r>
      <w:r w:rsidR="002D616A">
        <w:rPr>
          <w:rFonts w:ascii="Calibri" w:hAnsi="Calibri"/>
          <w:sz w:val="22"/>
          <w:szCs w:val="22"/>
          <w:lang w:val="pl-PL"/>
        </w:rPr>
        <w:t>ą</w:t>
      </w:r>
      <w:r w:rsidR="001A4A7B">
        <w:rPr>
          <w:rFonts w:ascii="Calibri" w:hAnsi="Calibri"/>
          <w:sz w:val="22"/>
          <w:szCs w:val="22"/>
          <w:lang w:val="pl-PL"/>
        </w:rPr>
        <w:t>cy pod mark</w:t>
      </w:r>
      <w:r w:rsidR="0024782E">
        <w:rPr>
          <w:rFonts w:ascii="Calibri" w:hAnsi="Calibri"/>
          <w:sz w:val="22"/>
          <w:szCs w:val="22"/>
          <w:lang w:val="pl-PL"/>
        </w:rPr>
        <w:t>ą</w:t>
      </w:r>
      <w:r w:rsidR="001A4A7B">
        <w:rPr>
          <w:rFonts w:ascii="Calibri" w:hAnsi="Calibri"/>
          <w:sz w:val="22"/>
          <w:szCs w:val="22"/>
          <w:lang w:val="pl-PL"/>
        </w:rPr>
        <w:t xml:space="preserve"> Culture.pl. </w:t>
      </w:r>
      <w:r w:rsidRPr="00F02D92">
        <w:rPr>
          <w:rFonts w:ascii="Calibri" w:hAnsi="Calibri"/>
          <w:sz w:val="22"/>
          <w:szCs w:val="22"/>
          <w:lang w:val="pl-PL"/>
        </w:rPr>
        <w:t xml:space="preserve"> </w:t>
      </w:r>
      <w:hyperlink r:id="rId7" w:history="1">
        <w:r w:rsidR="00FD207C" w:rsidRPr="0024782E">
          <w:rPr>
            <w:rStyle w:val="Hyperlink0"/>
            <w:rFonts w:ascii="Calibri" w:hAnsi="Calibri"/>
            <w:sz w:val="22"/>
            <w:szCs w:val="22"/>
          </w:rPr>
          <w:t>www.polishculture.org.uk</w:t>
        </w:r>
      </w:hyperlink>
      <w:r w:rsidR="00FD207C" w:rsidRPr="0024782E">
        <w:rPr>
          <w:rFonts w:ascii="Calibri" w:hAnsi="Calibri"/>
          <w:sz w:val="22"/>
          <w:szCs w:val="22"/>
        </w:rPr>
        <w:t xml:space="preserve">  | </w:t>
      </w:r>
      <w:hyperlink r:id="rId8" w:history="1">
        <w:r w:rsidR="00FD207C" w:rsidRPr="0024782E">
          <w:rPr>
            <w:rStyle w:val="Hyperlink0"/>
            <w:rFonts w:ascii="Calibri" w:hAnsi="Calibri"/>
            <w:sz w:val="22"/>
            <w:szCs w:val="22"/>
          </w:rPr>
          <w:t>www.sof.edu.pl</w:t>
        </w:r>
      </w:hyperlink>
      <w:r w:rsidR="00FD207C" w:rsidRPr="0024782E">
        <w:rPr>
          <w:rFonts w:ascii="Calibri" w:hAnsi="Calibri"/>
          <w:sz w:val="22"/>
          <w:szCs w:val="22"/>
        </w:rPr>
        <w:t xml:space="preserve"> | </w:t>
      </w:r>
      <w:hyperlink r:id="rId9" w:history="1">
        <w:r w:rsidR="00FD207C" w:rsidRPr="008279FC">
          <w:rPr>
            <w:rStyle w:val="Hyperlink0"/>
            <w:rFonts w:ascii="Calibri" w:hAnsi="Calibri"/>
            <w:sz w:val="22"/>
            <w:szCs w:val="22"/>
          </w:rPr>
          <w:t>www.culture.pl</w:t>
        </w:r>
      </w:hyperlink>
      <w:r w:rsidR="00FD207C" w:rsidRPr="0024782E">
        <w:rPr>
          <w:rFonts w:ascii="Calibri" w:hAnsi="Calibri"/>
          <w:sz w:val="22"/>
          <w:szCs w:val="22"/>
        </w:rPr>
        <w:t xml:space="preserve">     </w:t>
      </w:r>
    </w:p>
    <w:p w14:paraId="02F0C82C" w14:textId="77777777" w:rsidR="00F02D92" w:rsidRPr="00845C71" w:rsidRDefault="00F02D92" w:rsidP="00F02D92">
      <w:pPr>
        <w:pStyle w:val="Default"/>
        <w:spacing w:line="276" w:lineRule="auto"/>
        <w:rPr>
          <w:rFonts w:ascii="Calibri" w:eastAsia="Calibri" w:hAnsi="Calibri" w:cs="Calibri"/>
          <w:sz w:val="22"/>
          <w:szCs w:val="22"/>
        </w:rPr>
      </w:pPr>
      <w:proofErr w:type="spellStart"/>
      <w:r w:rsidRPr="00845C71">
        <w:rPr>
          <w:rFonts w:ascii="Calibri" w:eastAsia="Calibri" w:hAnsi="Calibri" w:cs="Calibri"/>
          <w:sz w:val="22"/>
          <w:szCs w:val="22"/>
        </w:rPr>
        <w:t>Wystawa</w:t>
      </w:r>
      <w:proofErr w:type="spellEnd"/>
      <w:r w:rsidRPr="00845C71">
        <w:rPr>
          <w:rFonts w:ascii="Calibri" w:eastAsia="Calibri" w:hAnsi="Calibri" w:cs="Calibri"/>
          <w:sz w:val="22"/>
          <w:szCs w:val="22"/>
        </w:rPr>
        <w:t xml:space="preserve"> “Waste Not” jest </w:t>
      </w:r>
      <w:proofErr w:type="spellStart"/>
      <w:r w:rsidRPr="00845C71">
        <w:rPr>
          <w:rFonts w:ascii="Calibri" w:eastAsia="Calibri" w:hAnsi="Calibri" w:cs="Calibri"/>
          <w:sz w:val="22"/>
          <w:szCs w:val="22"/>
        </w:rPr>
        <w:t>częścią</w:t>
      </w:r>
      <w:proofErr w:type="spellEnd"/>
      <w:r w:rsidRPr="00845C71">
        <w:rPr>
          <w:rFonts w:ascii="Calibri" w:eastAsia="Calibri" w:hAnsi="Calibri" w:cs="Calibri"/>
          <w:sz w:val="22"/>
          <w:szCs w:val="22"/>
        </w:rPr>
        <w:t xml:space="preserve"> International Fashion Showcase 2017, </w:t>
      </w:r>
      <w:proofErr w:type="spellStart"/>
      <w:r w:rsidRPr="00845C71">
        <w:rPr>
          <w:rFonts w:ascii="Calibri" w:eastAsia="Calibri" w:hAnsi="Calibri" w:cs="Calibri"/>
          <w:sz w:val="22"/>
          <w:szCs w:val="22"/>
        </w:rPr>
        <w:t>wydarzenia</w:t>
      </w:r>
      <w:proofErr w:type="spellEnd"/>
      <w:r w:rsidRPr="00845C71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845C71">
        <w:rPr>
          <w:rFonts w:ascii="Calibri" w:eastAsia="Calibri" w:hAnsi="Calibri" w:cs="Calibri"/>
          <w:sz w:val="22"/>
          <w:szCs w:val="22"/>
        </w:rPr>
        <w:t>organizowanego</w:t>
      </w:r>
      <w:proofErr w:type="spellEnd"/>
      <w:r w:rsidRPr="00845C71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845C71">
        <w:rPr>
          <w:rFonts w:ascii="Calibri" w:eastAsia="Calibri" w:hAnsi="Calibri" w:cs="Calibri"/>
          <w:sz w:val="22"/>
          <w:szCs w:val="22"/>
        </w:rPr>
        <w:t>przez</w:t>
      </w:r>
      <w:proofErr w:type="spellEnd"/>
      <w:r w:rsidRPr="00845C71">
        <w:rPr>
          <w:rFonts w:ascii="Calibri" w:eastAsia="Calibri" w:hAnsi="Calibri" w:cs="Calibri"/>
          <w:sz w:val="22"/>
          <w:szCs w:val="22"/>
        </w:rPr>
        <w:t xml:space="preserve"> British Council, British Fashion Council I Mercedes-Benz we </w:t>
      </w:r>
      <w:proofErr w:type="spellStart"/>
      <w:r w:rsidRPr="00845C71">
        <w:rPr>
          <w:rFonts w:ascii="Calibri" w:eastAsia="Calibri" w:hAnsi="Calibri" w:cs="Calibri"/>
          <w:sz w:val="22"/>
          <w:szCs w:val="22"/>
        </w:rPr>
        <w:t>współpracy</w:t>
      </w:r>
      <w:proofErr w:type="spellEnd"/>
      <w:r w:rsidRPr="00845C71">
        <w:rPr>
          <w:rFonts w:ascii="Calibri" w:eastAsia="Calibri" w:hAnsi="Calibri" w:cs="Calibri"/>
          <w:sz w:val="22"/>
          <w:szCs w:val="22"/>
        </w:rPr>
        <w:t xml:space="preserve"> z London Fashion Week.</w:t>
      </w:r>
    </w:p>
    <w:p w14:paraId="6A3BE72B" w14:textId="77777777" w:rsidR="00F02D92" w:rsidRPr="00845C71" w:rsidRDefault="00F02D92" w:rsidP="00F02D92">
      <w:pPr>
        <w:pStyle w:val="Default"/>
        <w:spacing w:line="276" w:lineRule="auto"/>
        <w:rPr>
          <w:rFonts w:ascii="Calibri" w:eastAsia="Calibri" w:hAnsi="Calibri" w:cs="Calibri"/>
          <w:sz w:val="22"/>
          <w:szCs w:val="22"/>
        </w:rPr>
      </w:pPr>
    </w:p>
    <w:p w14:paraId="17205CC1" w14:textId="77777777" w:rsidR="0024782E" w:rsidRPr="00232A4C" w:rsidRDefault="00F02D92" w:rsidP="00F02D92">
      <w:pPr>
        <w:pStyle w:val="Default"/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  <w:r w:rsidRPr="00232A4C">
        <w:rPr>
          <w:rFonts w:ascii="Calibri" w:eastAsia="Calibri" w:hAnsi="Calibri" w:cs="Calibri"/>
          <w:sz w:val="22"/>
          <w:szCs w:val="22"/>
          <w:lang w:val="pl-PL"/>
        </w:rPr>
        <w:t xml:space="preserve">Więcej informacji: </w:t>
      </w:r>
    </w:p>
    <w:p w14:paraId="768BF0D1" w14:textId="77777777" w:rsidR="00C66AF9" w:rsidRPr="00232A4C" w:rsidRDefault="00F02D92" w:rsidP="00F02D92">
      <w:pPr>
        <w:pStyle w:val="Default"/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  <w:r w:rsidRPr="00232A4C">
        <w:rPr>
          <w:rFonts w:ascii="Calibri" w:eastAsia="Calibri" w:hAnsi="Calibri" w:cs="Calibri"/>
          <w:sz w:val="22"/>
          <w:szCs w:val="22"/>
          <w:lang w:val="pl-PL"/>
        </w:rPr>
        <w:t>M</w:t>
      </w:r>
      <w:r w:rsidR="00C66AF9" w:rsidRPr="00232A4C">
        <w:rPr>
          <w:rFonts w:ascii="Calibri" w:eastAsia="Calibri" w:hAnsi="Calibri" w:cs="Calibri"/>
          <w:sz w:val="22"/>
          <w:szCs w:val="22"/>
          <w:lang w:val="pl-PL"/>
        </w:rPr>
        <w:t>onika Wietrzyńska</w:t>
      </w:r>
    </w:p>
    <w:p w14:paraId="01F75C3B" w14:textId="77777777" w:rsidR="00C66AF9" w:rsidRPr="00232A4C" w:rsidRDefault="00C66AF9" w:rsidP="00F02D92">
      <w:pPr>
        <w:pStyle w:val="Default"/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  <w:r w:rsidRPr="00232A4C">
        <w:rPr>
          <w:rFonts w:ascii="Calibri" w:eastAsia="Calibri" w:hAnsi="Calibri" w:cs="Calibri"/>
          <w:sz w:val="22"/>
          <w:szCs w:val="22"/>
          <w:lang w:val="pl-PL"/>
        </w:rPr>
        <w:t xml:space="preserve">p.o. dyrektora operacyjnego </w:t>
      </w:r>
    </w:p>
    <w:p w14:paraId="3622D214" w14:textId="0999F69D" w:rsidR="00C66AF9" w:rsidRPr="00232A4C" w:rsidRDefault="00C66AF9" w:rsidP="00F02D92">
      <w:pPr>
        <w:pStyle w:val="Default"/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  <w:r w:rsidRPr="00232A4C">
        <w:rPr>
          <w:rFonts w:ascii="Calibri" w:eastAsia="Calibri" w:hAnsi="Calibri" w:cs="Calibri"/>
          <w:sz w:val="22"/>
          <w:szCs w:val="22"/>
          <w:lang w:val="pl-PL"/>
        </w:rPr>
        <w:t>School of Form</w:t>
      </w:r>
    </w:p>
    <w:p w14:paraId="4F931375" w14:textId="72969AD5" w:rsidR="00F02D92" w:rsidRPr="00232A4C" w:rsidRDefault="00232A4C" w:rsidP="00F02D92">
      <w:pPr>
        <w:pStyle w:val="Default"/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  <w:hyperlink r:id="rId10" w:history="1">
        <w:r w:rsidR="00F02D92" w:rsidRPr="00232A4C">
          <w:rPr>
            <w:rStyle w:val="Hyperlink1"/>
            <w:lang w:val="pl-PL"/>
          </w:rPr>
          <w:t>mwietrzynska@sof.edu.pl</w:t>
        </w:r>
      </w:hyperlink>
      <w:r w:rsidR="00F02D92" w:rsidRPr="00232A4C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</w:p>
    <w:p w14:paraId="16BEDE40" w14:textId="453AF3E5" w:rsidR="00C66AF9" w:rsidRDefault="00C66AF9" w:rsidP="00F02D92">
      <w:pPr>
        <w:pStyle w:val="Default"/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  <w:r w:rsidRPr="00232A4C">
        <w:rPr>
          <w:rFonts w:ascii="Calibri" w:eastAsia="Calibri" w:hAnsi="Calibri" w:cs="Calibri"/>
          <w:sz w:val="22"/>
          <w:szCs w:val="22"/>
          <w:lang w:val="pl-PL"/>
        </w:rPr>
        <w:t>+48 694 441 743</w:t>
      </w:r>
    </w:p>
    <w:p w14:paraId="585E43F2" w14:textId="77777777" w:rsidR="0024782E" w:rsidRDefault="0024782E" w:rsidP="0024782E">
      <w:pPr>
        <w:autoSpaceDN w:val="0"/>
        <w:adjustRightInd w:val="0"/>
        <w:jc w:val="both"/>
        <w:rPr>
          <w:rFonts w:cs="Verdana"/>
          <w:lang w:val="pl-PL"/>
        </w:rPr>
      </w:pPr>
    </w:p>
    <w:p w14:paraId="33618FF4" w14:textId="77777777" w:rsidR="0024782E" w:rsidRDefault="0024782E" w:rsidP="0024782E">
      <w:pPr>
        <w:autoSpaceDN w:val="0"/>
        <w:adjustRightInd w:val="0"/>
        <w:jc w:val="both"/>
        <w:rPr>
          <w:rFonts w:cs="Verdana"/>
          <w:lang w:val="pl-PL"/>
        </w:rPr>
      </w:pPr>
      <w:r>
        <w:rPr>
          <w:rFonts w:cs="Verdana"/>
          <w:lang w:val="pl-PL"/>
        </w:rPr>
        <w:t>Magdalena Mich</w:t>
      </w:r>
    </w:p>
    <w:p w14:paraId="40DC52D7" w14:textId="77777777" w:rsidR="0024782E" w:rsidRPr="00CB40F5" w:rsidRDefault="0024782E" w:rsidP="0024782E">
      <w:pPr>
        <w:autoSpaceDN w:val="0"/>
        <w:adjustRightInd w:val="0"/>
        <w:jc w:val="both"/>
        <w:rPr>
          <w:rFonts w:cs="Verdana"/>
          <w:lang w:val="pl-PL"/>
        </w:rPr>
      </w:pPr>
      <w:r w:rsidRPr="00CB40F5">
        <w:rPr>
          <w:rFonts w:cs="Verdana"/>
          <w:lang w:val="pl-PL"/>
        </w:rPr>
        <w:t>Rzecznik Prasowy</w:t>
      </w:r>
    </w:p>
    <w:p w14:paraId="5F62DBB8" w14:textId="77777777" w:rsidR="0024782E" w:rsidRPr="00CB40F5" w:rsidRDefault="0024782E" w:rsidP="0024782E">
      <w:pPr>
        <w:autoSpaceDN w:val="0"/>
        <w:adjustRightInd w:val="0"/>
        <w:jc w:val="both"/>
        <w:rPr>
          <w:rFonts w:cs="Verdana"/>
          <w:lang w:val="pl-PL"/>
        </w:rPr>
      </w:pPr>
      <w:r w:rsidRPr="00CB40F5">
        <w:rPr>
          <w:rFonts w:cs="Verdana"/>
          <w:lang w:val="pl-PL"/>
        </w:rPr>
        <w:t>Instytut Adama Mickiewicza</w:t>
      </w:r>
    </w:p>
    <w:p w14:paraId="6E9404F9" w14:textId="77777777" w:rsidR="0024782E" w:rsidRPr="00CB40F5" w:rsidRDefault="0024782E" w:rsidP="0024782E">
      <w:pPr>
        <w:autoSpaceDN w:val="0"/>
        <w:adjustRightInd w:val="0"/>
        <w:jc w:val="both"/>
        <w:rPr>
          <w:rFonts w:cs="Verdana"/>
          <w:color w:val="DD2850"/>
          <w:lang w:val="pl-PL"/>
        </w:rPr>
      </w:pPr>
      <w:r w:rsidRPr="00CB40F5">
        <w:rPr>
          <w:rFonts w:cs="Verdana"/>
          <w:color w:val="DD2850"/>
          <w:lang w:val="pl-PL"/>
        </w:rPr>
        <w:t>mmich@iam.pl</w:t>
      </w:r>
    </w:p>
    <w:p w14:paraId="3F8FAA36" w14:textId="77777777" w:rsidR="0024782E" w:rsidRPr="00CB40F5" w:rsidRDefault="0024782E" w:rsidP="0024782E">
      <w:pPr>
        <w:autoSpaceDN w:val="0"/>
        <w:adjustRightInd w:val="0"/>
        <w:jc w:val="both"/>
        <w:rPr>
          <w:rFonts w:cs="Verdana"/>
          <w:lang w:val="pl-PL"/>
        </w:rPr>
      </w:pPr>
      <w:r w:rsidRPr="00CB40F5">
        <w:rPr>
          <w:rFonts w:cs="Verdana"/>
          <w:lang w:val="pl-PL"/>
        </w:rPr>
        <w:t>+48 602 663</w:t>
      </w:r>
      <w:r>
        <w:rPr>
          <w:rFonts w:cs="Verdana"/>
          <w:lang w:val="pl-PL"/>
        </w:rPr>
        <w:t> </w:t>
      </w:r>
      <w:r w:rsidRPr="00CB40F5">
        <w:rPr>
          <w:rFonts w:cs="Verdana"/>
          <w:lang w:val="pl-PL"/>
        </w:rPr>
        <w:t>570</w:t>
      </w:r>
    </w:p>
    <w:p w14:paraId="59EB76E7" w14:textId="77777777" w:rsidR="00F02D92" w:rsidRPr="00845C71" w:rsidRDefault="00F02D92" w:rsidP="00F02D92">
      <w:pPr>
        <w:pStyle w:val="Default"/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</w:p>
    <w:p w14:paraId="393D571B" w14:textId="77777777" w:rsidR="00F02D92" w:rsidRPr="00845C71" w:rsidRDefault="00F02D92" w:rsidP="00F02D92">
      <w:pPr>
        <w:pStyle w:val="Default"/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  <w:r w:rsidRPr="00845C71">
        <w:rPr>
          <w:rFonts w:ascii="Calibri" w:eastAsia="Calibri" w:hAnsi="Calibri" w:cs="Calibri"/>
          <w:sz w:val="22"/>
          <w:szCs w:val="22"/>
          <w:lang w:val="pl-PL"/>
        </w:rPr>
        <w:t>INFORMACJA O KURATORACH</w:t>
      </w:r>
    </w:p>
    <w:p w14:paraId="014382D3" w14:textId="77777777" w:rsidR="00F02D92" w:rsidRDefault="00F02D92" w:rsidP="00F02D92">
      <w:pPr>
        <w:pStyle w:val="Default"/>
        <w:spacing w:line="276" w:lineRule="auto"/>
        <w:rPr>
          <w:rFonts w:ascii="Calibri" w:eastAsia="Calibri" w:hAnsi="Calibri" w:cs="Calibri"/>
          <w:b/>
          <w:sz w:val="22"/>
          <w:szCs w:val="22"/>
          <w:lang w:val="pl-PL"/>
        </w:rPr>
      </w:pPr>
    </w:p>
    <w:p w14:paraId="15FE8E3B" w14:textId="77777777" w:rsidR="00F02D92" w:rsidRPr="00845C71" w:rsidRDefault="00F02D92" w:rsidP="00F02D92">
      <w:pPr>
        <w:pStyle w:val="Default"/>
        <w:spacing w:line="276" w:lineRule="auto"/>
        <w:rPr>
          <w:rFonts w:ascii="Calibri" w:eastAsia="Calibri" w:hAnsi="Calibri" w:cs="Calibri"/>
          <w:b/>
          <w:sz w:val="22"/>
          <w:szCs w:val="22"/>
          <w:lang w:val="pl-PL"/>
        </w:rPr>
      </w:pPr>
      <w:r w:rsidRPr="00845C71">
        <w:rPr>
          <w:rFonts w:ascii="Calibri" w:eastAsia="Calibri" w:hAnsi="Calibri" w:cs="Calibri"/>
          <w:b/>
          <w:sz w:val="22"/>
          <w:szCs w:val="22"/>
          <w:lang w:val="pl-PL"/>
        </w:rPr>
        <w:t>Wojciech Dziedzic</w:t>
      </w:r>
    </w:p>
    <w:p w14:paraId="61A31C0A" w14:textId="77777777" w:rsidR="00F02D92" w:rsidRPr="00845C71" w:rsidRDefault="00F02D92" w:rsidP="00F02D92">
      <w:pPr>
        <w:pStyle w:val="Default"/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  <w:r w:rsidRPr="00845C71">
        <w:rPr>
          <w:rFonts w:ascii="Calibri" w:eastAsia="Calibri" w:hAnsi="Calibri" w:cs="Calibri"/>
          <w:sz w:val="22"/>
          <w:szCs w:val="22"/>
          <w:lang w:val="pl-PL"/>
        </w:rPr>
        <w:t xml:space="preserve">Opiekun specjalności </w:t>
      </w:r>
      <w:proofErr w:type="spellStart"/>
      <w:r w:rsidRPr="00845C71">
        <w:rPr>
          <w:rFonts w:ascii="Calibri" w:eastAsia="Calibri" w:hAnsi="Calibri" w:cs="Calibri"/>
          <w:sz w:val="22"/>
          <w:szCs w:val="22"/>
          <w:lang w:val="pl-PL"/>
        </w:rPr>
        <w:t>fashion</w:t>
      </w:r>
      <w:proofErr w:type="spellEnd"/>
      <w:r w:rsidRPr="00845C71">
        <w:rPr>
          <w:rFonts w:ascii="Calibri" w:eastAsia="Calibri" w:hAnsi="Calibri" w:cs="Calibri"/>
          <w:sz w:val="22"/>
          <w:szCs w:val="22"/>
          <w:lang w:val="pl-PL"/>
        </w:rPr>
        <w:t xml:space="preserve"> design w School of Form, projektant mody i kostiumów, wykładał na </w:t>
      </w:r>
      <w:r w:rsidRPr="00845C71">
        <w:rPr>
          <w:rFonts w:ascii="Calibri" w:eastAsia="Calibri" w:hAnsi="Calibri" w:cs="Calibri"/>
          <w:sz w:val="22"/>
          <w:szCs w:val="22"/>
          <w:lang w:val="pl-PL"/>
        </w:rPr>
        <w:lastRenderedPageBreak/>
        <w:t xml:space="preserve">wydziale mody </w:t>
      </w:r>
      <w:proofErr w:type="spellStart"/>
      <w:r w:rsidRPr="00845C71">
        <w:rPr>
          <w:rFonts w:ascii="Calibri" w:eastAsia="Calibri" w:hAnsi="Calibri" w:cs="Calibri"/>
          <w:sz w:val="22"/>
          <w:szCs w:val="22"/>
          <w:lang w:val="pl-PL"/>
        </w:rPr>
        <w:t>Gerrit</w:t>
      </w:r>
      <w:proofErr w:type="spellEnd"/>
      <w:r w:rsidRPr="00845C71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proofErr w:type="spellStart"/>
      <w:r w:rsidRPr="00845C71">
        <w:rPr>
          <w:rFonts w:ascii="Calibri" w:eastAsia="Calibri" w:hAnsi="Calibri" w:cs="Calibri"/>
          <w:sz w:val="22"/>
          <w:szCs w:val="22"/>
          <w:lang w:val="pl-PL"/>
        </w:rPr>
        <w:t>Rietveld</w:t>
      </w:r>
      <w:proofErr w:type="spellEnd"/>
      <w:r w:rsidRPr="00845C71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proofErr w:type="spellStart"/>
      <w:r w:rsidRPr="00845C71">
        <w:rPr>
          <w:rFonts w:ascii="Calibri" w:eastAsia="Calibri" w:hAnsi="Calibri" w:cs="Calibri"/>
          <w:sz w:val="22"/>
          <w:szCs w:val="22"/>
          <w:lang w:val="pl-PL"/>
        </w:rPr>
        <w:t>Academie</w:t>
      </w:r>
      <w:proofErr w:type="spellEnd"/>
      <w:r w:rsidRPr="00845C71">
        <w:rPr>
          <w:rFonts w:ascii="Calibri" w:eastAsia="Calibri" w:hAnsi="Calibri" w:cs="Calibri"/>
          <w:sz w:val="22"/>
          <w:szCs w:val="22"/>
          <w:lang w:val="pl-PL"/>
        </w:rPr>
        <w:t xml:space="preserve"> i Central St. </w:t>
      </w:r>
      <w:proofErr w:type="spellStart"/>
      <w:r w:rsidRPr="00845C71">
        <w:rPr>
          <w:rFonts w:ascii="Calibri" w:eastAsia="Calibri" w:hAnsi="Calibri" w:cs="Calibri"/>
          <w:sz w:val="22"/>
          <w:szCs w:val="22"/>
          <w:lang w:val="pl-PL"/>
        </w:rPr>
        <w:t>Martin’s</w:t>
      </w:r>
      <w:proofErr w:type="spellEnd"/>
      <w:r w:rsidRPr="00845C71">
        <w:rPr>
          <w:rFonts w:ascii="Calibri" w:eastAsia="Calibri" w:hAnsi="Calibri" w:cs="Calibri"/>
          <w:sz w:val="22"/>
          <w:szCs w:val="22"/>
          <w:lang w:val="pl-PL"/>
        </w:rPr>
        <w:t xml:space="preserve"> w Londynie. Pracował dla domu mody </w:t>
      </w:r>
      <w:proofErr w:type="spellStart"/>
      <w:r w:rsidRPr="00845C71">
        <w:rPr>
          <w:rFonts w:ascii="Calibri" w:eastAsia="Calibri" w:hAnsi="Calibri" w:cs="Calibri"/>
          <w:sz w:val="22"/>
          <w:szCs w:val="22"/>
          <w:lang w:val="pl-PL"/>
        </w:rPr>
        <w:t>Jil</w:t>
      </w:r>
      <w:proofErr w:type="spellEnd"/>
      <w:r w:rsidRPr="00845C71">
        <w:rPr>
          <w:rFonts w:ascii="Calibri" w:eastAsia="Calibri" w:hAnsi="Calibri" w:cs="Calibri"/>
          <w:sz w:val="22"/>
          <w:szCs w:val="22"/>
          <w:lang w:val="pl-PL"/>
        </w:rPr>
        <w:t xml:space="preserve"> Sanders. Zaprojektował kostiumy dla produkcji takich reżyserów, jak: </w:t>
      </w:r>
      <w:proofErr w:type="spellStart"/>
      <w:r w:rsidRPr="00845C71">
        <w:rPr>
          <w:rFonts w:ascii="Calibri" w:eastAsia="Calibri" w:hAnsi="Calibri" w:cs="Calibri"/>
          <w:sz w:val="22"/>
          <w:szCs w:val="22"/>
          <w:lang w:val="pl-PL"/>
        </w:rPr>
        <w:t>Johan</w:t>
      </w:r>
      <w:proofErr w:type="spellEnd"/>
      <w:r w:rsidRPr="00845C71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proofErr w:type="spellStart"/>
      <w:r w:rsidRPr="00845C71">
        <w:rPr>
          <w:rFonts w:ascii="Calibri" w:eastAsia="Calibri" w:hAnsi="Calibri" w:cs="Calibri"/>
          <w:sz w:val="22"/>
          <w:szCs w:val="22"/>
          <w:lang w:val="pl-PL"/>
        </w:rPr>
        <w:t>Simons</w:t>
      </w:r>
      <w:proofErr w:type="spellEnd"/>
      <w:r w:rsidRPr="00845C71">
        <w:rPr>
          <w:rFonts w:ascii="Calibri" w:eastAsia="Calibri" w:hAnsi="Calibri" w:cs="Calibri"/>
          <w:sz w:val="22"/>
          <w:szCs w:val="22"/>
          <w:lang w:val="pl-PL"/>
        </w:rPr>
        <w:t xml:space="preserve">, Pierre Audi, </w:t>
      </w:r>
      <w:proofErr w:type="spellStart"/>
      <w:r w:rsidRPr="00845C71">
        <w:rPr>
          <w:rFonts w:ascii="Calibri" w:eastAsia="Calibri" w:hAnsi="Calibri" w:cs="Calibri"/>
          <w:sz w:val="22"/>
          <w:szCs w:val="22"/>
          <w:lang w:val="pl-PL"/>
        </w:rPr>
        <w:t>Ivo</w:t>
      </w:r>
      <w:proofErr w:type="spellEnd"/>
      <w:r w:rsidRPr="00845C71">
        <w:rPr>
          <w:rFonts w:ascii="Calibri" w:eastAsia="Calibri" w:hAnsi="Calibri" w:cs="Calibri"/>
          <w:sz w:val="22"/>
          <w:szCs w:val="22"/>
          <w:lang w:val="pl-PL"/>
        </w:rPr>
        <w:t xml:space="preserve"> van </w:t>
      </w:r>
      <w:proofErr w:type="spellStart"/>
      <w:r w:rsidRPr="00845C71">
        <w:rPr>
          <w:rFonts w:ascii="Calibri" w:eastAsia="Calibri" w:hAnsi="Calibri" w:cs="Calibri"/>
          <w:sz w:val="22"/>
          <w:szCs w:val="22"/>
          <w:lang w:val="pl-PL"/>
        </w:rPr>
        <w:t>Hove</w:t>
      </w:r>
      <w:proofErr w:type="spellEnd"/>
      <w:r w:rsidRPr="00845C71">
        <w:rPr>
          <w:rFonts w:ascii="Calibri" w:eastAsia="Calibri" w:hAnsi="Calibri" w:cs="Calibri"/>
          <w:sz w:val="22"/>
          <w:szCs w:val="22"/>
          <w:lang w:val="pl-PL"/>
        </w:rPr>
        <w:t xml:space="preserve">, Thomas </w:t>
      </w:r>
      <w:proofErr w:type="spellStart"/>
      <w:r w:rsidRPr="00845C71">
        <w:rPr>
          <w:rFonts w:ascii="Calibri" w:eastAsia="Calibri" w:hAnsi="Calibri" w:cs="Calibri"/>
          <w:sz w:val="22"/>
          <w:szCs w:val="22"/>
          <w:lang w:val="pl-PL"/>
        </w:rPr>
        <w:t>Ostermeier</w:t>
      </w:r>
      <w:proofErr w:type="spellEnd"/>
      <w:r w:rsidRPr="00845C71">
        <w:rPr>
          <w:rFonts w:ascii="Calibri" w:eastAsia="Calibri" w:hAnsi="Calibri" w:cs="Calibri"/>
          <w:sz w:val="22"/>
          <w:szCs w:val="22"/>
          <w:lang w:val="pl-PL"/>
        </w:rPr>
        <w:t xml:space="preserve">, Mariusz Treliński i Grzegorz Jarzyna. </w:t>
      </w:r>
    </w:p>
    <w:p w14:paraId="49779039" w14:textId="77777777" w:rsidR="00F02D92" w:rsidRPr="00845C71" w:rsidRDefault="00F02D92" w:rsidP="00F02D92">
      <w:pPr>
        <w:pStyle w:val="Default"/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</w:p>
    <w:p w14:paraId="0AE4C21D" w14:textId="77777777" w:rsidR="00F02D92" w:rsidRPr="00845C71" w:rsidRDefault="00F02D92" w:rsidP="00F02D92">
      <w:pPr>
        <w:pStyle w:val="Default"/>
        <w:spacing w:line="276" w:lineRule="auto"/>
        <w:rPr>
          <w:rFonts w:ascii="Calibri" w:eastAsia="Calibri" w:hAnsi="Calibri" w:cs="Calibri"/>
          <w:b/>
          <w:sz w:val="22"/>
          <w:szCs w:val="22"/>
          <w:lang w:val="pl-PL"/>
        </w:rPr>
      </w:pPr>
      <w:r w:rsidRPr="00845C71">
        <w:rPr>
          <w:rFonts w:ascii="Calibri" w:eastAsia="Calibri" w:hAnsi="Calibri" w:cs="Calibri"/>
          <w:b/>
          <w:sz w:val="22"/>
          <w:szCs w:val="22"/>
          <w:lang w:val="pl-PL"/>
        </w:rPr>
        <w:t>Agnieszka Jacobson-Cielecka</w:t>
      </w:r>
    </w:p>
    <w:p w14:paraId="04F77921" w14:textId="77777777" w:rsidR="00F02D92" w:rsidRPr="00845C71" w:rsidRDefault="00F02D92" w:rsidP="00F02D92">
      <w:pPr>
        <w:pStyle w:val="Default"/>
        <w:spacing w:line="276" w:lineRule="auto"/>
        <w:jc w:val="both"/>
        <w:rPr>
          <w:rFonts w:ascii="Calibri" w:eastAsia="Calibri" w:hAnsi="Calibri" w:cs="Calibri"/>
          <w:sz w:val="22"/>
          <w:szCs w:val="22"/>
          <w:lang w:val="pl-PL"/>
        </w:rPr>
      </w:pPr>
      <w:r w:rsidRPr="00845C71">
        <w:rPr>
          <w:rFonts w:ascii="Calibri" w:eastAsia="Calibri" w:hAnsi="Calibri" w:cs="Calibri"/>
          <w:sz w:val="22"/>
          <w:szCs w:val="22"/>
          <w:lang w:val="pl-PL"/>
        </w:rPr>
        <w:t xml:space="preserve">Dyrektor artystyczna School of Form. Kuratorka licznych wystaw, dziennikarka, animatorka wydarzeń promujących wzornictwo. Założycielka i wieloletnia redaktor naczelna polskiej edycji „Elle </w:t>
      </w:r>
      <w:proofErr w:type="spellStart"/>
      <w:r w:rsidRPr="00845C71">
        <w:rPr>
          <w:rFonts w:ascii="Calibri" w:eastAsia="Calibri" w:hAnsi="Calibri" w:cs="Calibri"/>
          <w:sz w:val="22"/>
          <w:szCs w:val="22"/>
          <w:lang w:val="pl-PL"/>
        </w:rPr>
        <w:t>Decoration</w:t>
      </w:r>
      <w:proofErr w:type="spellEnd"/>
      <w:r w:rsidRPr="00845C71">
        <w:rPr>
          <w:rFonts w:ascii="Calibri" w:eastAsia="Calibri" w:hAnsi="Calibri" w:cs="Calibri"/>
          <w:sz w:val="22"/>
          <w:szCs w:val="22"/>
          <w:lang w:val="pl-PL"/>
        </w:rPr>
        <w:t xml:space="preserve">”. W latach 2008-2012 dyrektor artystyczna Łódź Design </w:t>
      </w:r>
      <w:proofErr w:type="spellStart"/>
      <w:r w:rsidRPr="00845C71">
        <w:rPr>
          <w:rFonts w:ascii="Calibri" w:eastAsia="Calibri" w:hAnsi="Calibri" w:cs="Calibri"/>
          <w:sz w:val="22"/>
          <w:szCs w:val="22"/>
          <w:lang w:val="pl-PL"/>
        </w:rPr>
        <w:t>Festival</w:t>
      </w:r>
      <w:proofErr w:type="spellEnd"/>
      <w:r w:rsidRPr="00845C71">
        <w:rPr>
          <w:rFonts w:ascii="Calibri" w:eastAsia="Calibri" w:hAnsi="Calibri" w:cs="Calibri"/>
          <w:sz w:val="22"/>
          <w:szCs w:val="22"/>
          <w:lang w:val="pl-PL"/>
        </w:rPr>
        <w:t>. Współautorka programu nauczania w School of Form.</w:t>
      </w:r>
    </w:p>
    <w:p w14:paraId="24EE8902" w14:textId="77777777" w:rsidR="00F02D92" w:rsidRPr="00845C71" w:rsidRDefault="00F02D92" w:rsidP="00F02D92">
      <w:pPr>
        <w:pStyle w:val="Default"/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</w:p>
    <w:p w14:paraId="6E0AD708" w14:textId="77777777" w:rsidR="00F02D92" w:rsidRPr="00845C71" w:rsidRDefault="00F02D92" w:rsidP="00F02D92">
      <w:pPr>
        <w:pStyle w:val="Default"/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  <w:r w:rsidRPr="00845C71">
        <w:rPr>
          <w:rFonts w:ascii="Calibri" w:eastAsia="Calibri" w:hAnsi="Calibri" w:cs="Calibri"/>
          <w:sz w:val="22"/>
          <w:szCs w:val="22"/>
          <w:lang w:val="pl-PL"/>
        </w:rPr>
        <w:t>INFORMACJA O ORGANIZATORACH</w:t>
      </w:r>
    </w:p>
    <w:p w14:paraId="30E84EC9" w14:textId="77777777" w:rsidR="00F02D92" w:rsidRDefault="00F02D92" w:rsidP="00F02D92">
      <w:pPr>
        <w:pStyle w:val="Default"/>
        <w:spacing w:line="276" w:lineRule="auto"/>
        <w:rPr>
          <w:rFonts w:ascii="Calibri" w:eastAsia="Calibri" w:hAnsi="Calibri" w:cs="Calibri"/>
          <w:b/>
          <w:sz w:val="22"/>
          <w:szCs w:val="22"/>
          <w:lang w:val="pl-PL"/>
        </w:rPr>
      </w:pPr>
    </w:p>
    <w:p w14:paraId="5B2338AE" w14:textId="77777777" w:rsidR="00F02D92" w:rsidRPr="00845C71" w:rsidRDefault="00F02D92" w:rsidP="00F02D92">
      <w:pPr>
        <w:pStyle w:val="Default"/>
        <w:spacing w:line="276" w:lineRule="auto"/>
        <w:rPr>
          <w:rFonts w:ascii="Calibri" w:eastAsia="Calibri" w:hAnsi="Calibri" w:cs="Calibri"/>
          <w:b/>
          <w:sz w:val="22"/>
          <w:szCs w:val="22"/>
          <w:lang w:val="pl-PL"/>
        </w:rPr>
      </w:pPr>
      <w:r w:rsidRPr="00845C71">
        <w:rPr>
          <w:rFonts w:ascii="Calibri" w:eastAsia="Calibri" w:hAnsi="Calibri" w:cs="Calibri"/>
          <w:b/>
          <w:sz w:val="22"/>
          <w:szCs w:val="22"/>
          <w:lang w:val="pl-PL"/>
        </w:rPr>
        <w:t>Instytut Kultury Polskiej w Londynie</w:t>
      </w:r>
    </w:p>
    <w:p w14:paraId="714245DF" w14:textId="77777777" w:rsidR="00CF4164" w:rsidRDefault="00CF4164" w:rsidP="00F02D92">
      <w:pPr>
        <w:pStyle w:val="Default"/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</w:p>
    <w:p w14:paraId="2DE08A03" w14:textId="3A5CA043" w:rsidR="0020118F" w:rsidRDefault="0020118F" w:rsidP="00F02D92">
      <w:pPr>
        <w:pStyle w:val="Default"/>
        <w:spacing w:line="276" w:lineRule="auto"/>
        <w:rPr>
          <w:rFonts w:asciiTheme="minorHAnsi" w:hAnsiTheme="minorHAnsi" w:cstheme="minorHAnsi"/>
          <w:bCs/>
          <w:sz w:val="22"/>
          <w:szCs w:val="22"/>
          <w:u w:color="000000"/>
        </w:rPr>
      </w:pPr>
      <w:r w:rsidRPr="00232A4C">
        <w:rPr>
          <w:rFonts w:asciiTheme="minorHAnsi" w:hAnsiTheme="minorHAnsi" w:cstheme="minorHAnsi"/>
          <w:b/>
          <w:sz w:val="22"/>
          <w:szCs w:val="22"/>
          <w:lang w:val="pl-PL"/>
        </w:rPr>
        <w:t>Instytut Kultury Polskiej (</w:t>
      </w:r>
      <w:proofErr w:type="spellStart"/>
      <w:r w:rsidRPr="00232A4C">
        <w:rPr>
          <w:rFonts w:asciiTheme="minorHAnsi" w:hAnsiTheme="minorHAnsi" w:cstheme="minorHAnsi"/>
          <w:b/>
          <w:sz w:val="22"/>
          <w:szCs w:val="22"/>
          <w:lang w:val="pl-PL"/>
        </w:rPr>
        <w:t>Polish</w:t>
      </w:r>
      <w:proofErr w:type="spellEnd"/>
      <w:r w:rsidRPr="00232A4C">
        <w:rPr>
          <w:rFonts w:asciiTheme="minorHAnsi" w:hAnsiTheme="minorHAnsi" w:cstheme="minorHAnsi"/>
          <w:b/>
          <w:sz w:val="22"/>
          <w:szCs w:val="22"/>
          <w:lang w:val="pl-PL"/>
        </w:rPr>
        <w:t xml:space="preserve"> </w:t>
      </w:r>
      <w:proofErr w:type="spellStart"/>
      <w:r w:rsidRPr="00232A4C">
        <w:rPr>
          <w:rFonts w:asciiTheme="minorHAnsi" w:hAnsiTheme="minorHAnsi" w:cstheme="minorHAnsi"/>
          <w:b/>
          <w:sz w:val="22"/>
          <w:szCs w:val="22"/>
          <w:lang w:val="pl-PL"/>
        </w:rPr>
        <w:t>Cultural</w:t>
      </w:r>
      <w:proofErr w:type="spellEnd"/>
      <w:r w:rsidRPr="00232A4C">
        <w:rPr>
          <w:rFonts w:asciiTheme="minorHAnsi" w:hAnsiTheme="minorHAnsi" w:cstheme="minorHAnsi"/>
          <w:b/>
          <w:sz w:val="22"/>
          <w:szCs w:val="22"/>
          <w:lang w:val="pl-PL"/>
        </w:rPr>
        <w:t xml:space="preserve"> </w:t>
      </w:r>
      <w:proofErr w:type="spellStart"/>
      <w:r w:rsidRPr="00232A4C">
        <w:rPr>
          <w:rFonts w:asciiTheme="minorHAnsi" w:hAnsiTheme="minorHAnsi" w:cstheme="minorHAnsi"/>
          <w:b/>
          <w:sz w:val="22"/>
          <w:szCs w:val="22"/>
          <w:lang w:val="pl-PL"/>
        </w:rPr>
        <w:t>Institute</w:t>
      </w:r>
      <w:proofErr w:type="spellEnd"/>
      <w:r w:rsidRPr="00232A4C">
        <w:rPr>
          <w:rFonts w:asciiTheme="minorHAnsi" w:hAnsiTheme="minorHAnsi" w:cstheme="minorHAnsi"/>
          <w:b/>
          <w:sz w:val="22"/>
          <w:szCs w:val="22"/>
          <w:lang w:val="pl-PL"/>
        </w:rPr>
        <w:t xml:space="preserve">) </w:t>
      </w:r>
      <w:r w:rsidRPr="00232A4C">
        <w:rPr>
          <w:rFonts w:asciiTheme="minorHAnsi" w:hAnsiTheme="minorHAnsi" w:cstheme="minorHAnsi"/>
          <w:sz w:val="22"/>
          <w:szCs w:val="22"/>
          <w:lang w:val="pl-PL"/>
        </w:rPr>
        <w:t>z siedzibą w Londynie jest częścią polskiej misji dyplomatycznej w Wielkiej Brytanii. Instytut ma na celu rozwijanie i wspieranie więzi kulturalnych między Wielką Brytanią i Polską poprzez promocję osiągnięć kulturalnych oraz inicjowanie i realizację wydarzeń w tym zakresie, przyczyniając się do kreowania pozytywnego wizerunku Polski.</w:t>
      </w:r>
      <w:r w:rsidRPr="00232A4C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</w:t>
      </w:r>
      <w:proofErr w:type="spellStart"/>
      <w:r w:rsidRPr="00232A4C">
        <w:rPr>
          <w:rFonts w:asciiTheme="minorHAnsi" w:hAnsiTheme="minorHAnsi" w:cstheme="minorHAnsi"/>
          <w:sz w:val="22"/>
          <w:szCs w:val="22"/>
        </w:rPr>
        <w:t>Instytut</w:t>
      </w:r>
      <w:proofErr w:type="spellEnd"/>
      <w:r w:rsidRPr="00232A4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32A4C">
        <w:rPr>
          <w:rFonts w:asciiTheme="minorHAnsi" w:hAnsiTheme="minorHAnsi" w:cstheme="minorHAnsi"/>
          <w:sz w:val="22"/>
          <w:szCs w:val="22"/>
        </w:rPr>
        <w:t>Kultury</w:t>
      </w:r>
      <w:proofErr w:type="spellEnd"/>
      <w:r w:rsidRPr="00232A4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32A4C">
        <w:rPr>
          <w:rFonts w:asciiTheme="minorHAnsi" w:hAnsiTheme="minorHAnsi" w:cstheme="minorHAnsi"/>
          <w:sz w:val="22"/>
          <w:szCs w:val="22"/>
        </w:rPr>
        <w:t>Polskiej</w:t>
      </w:r>
      <w:proofErr w:type="spellEnd"/>
      <w:r w:rsidRPr="00232A4C">
        <w:rPr>
          <w:rFonts w:asciiTheme="minorHAnsi" w:hAnsiTheme="minorHAnsi" w:cstheme="minorHAnsi"/>
          <w:sz w:val="22"/>
          <w:szCs w:val="22"/>
        </w:rPr>
        <w:t xml:space="preserve"> w </w:t>
      </w:r>
      <w:proofErr w:type="spellStart"/>
      <w:r w:rsidRPr="00232A4C">
        <w:rPr>
          <w:rFonts w:asciiTheme="minorHAnsi" w:hAnsiTheme="minorHAnsi" w:cstheme="minorHAnsi"/>
          <w:sz w:val="22"/>
          <w:szCs w:val="22"/>
        </w:rPr>
        <w:t>Londynie</w:t>
      </w:r>
      <w:proofErr w:type="spellEnd"/>
      <w:r w:rsidRPr="00232A4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32A4C">
        <w:rPr>
          <w:rFonts w:asciiTheme="minorHAnsi" w:hAnsiTheme="minorHAnsi" w:cstheme="minorHAnsi"/>
          <w:sz w:val="22"/>
          <w:szCs w:val="22"/>
        </w:rPr>
        <w:t>już</w:t>
      </w:r>
      <w:proofErr w:type="spellEnd"/>
      <w:r w:rsidRPr="00232A4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32A4C">
        <w:rPr>
          <w:rFonts w:asciiTheme="minorHAnsi" w:hAnsiTheme="minorHAnsi" w:cstheme="minorHAnsi"/>
          <w:sz w:val="22"/>
          <w:szCs w:val="22"/>
        </w:rPr>
        <w:t>po</w:t>
      </w:r>
      <w:proofErr w:type="spellEnd"/>
      <w:r w:rsidRPr="00232A4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32A4C">
        <w:rPr>
          <w:rFonts w:asciiTheme="minorHAnsi" w:hAnsiTheme="minorHAnsi" w:cstheme="minorHAnsi"/>
          <w:sz w:val="22"/>
          <w:szCs w:val="22"/>
        </w:rPr>
        <w:t>raz</w:t>
      </w:r>
      <w:proofErr w:type="spellEnd"/>
      <w:r w:rsidRPr="00232A4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32A4C">
        <w:rPr>
          <w:rFonts w:asciiTheme="minorHAnsi" w:hAnsiTheme="minorHAnsi" w:cstheme="minorHAnsi"/>
          <w:sz w:val="22"/>
          <w:szCs w:val="22"/>
        </w:rPr>
        <w:t>trzeci</w:t>
      </w:r>
      <w:proofErr w:type="spellEnd"/>
      <w:r w:rsidRPr="00232A4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32A4C">
        <w:rPr>
          <w:rFonts w:asciiTheme="minorHAnsi" w:hAnsiTheme="minorHAnsi" w:cstheme="minorHAnsi"/>
          <w:sz w:val="22"/>
          <w:szCs w:val="22"/>
        </w:rPr>
        <w:t>wspólpracuje</w:t>
      </w:r>
      <w:proofErr w:type="spellEnd"/>
      <w:r w:rsidRPr="00232A4C">
        <w:rPr>
          <w:rFonts w:asciiTheme="minorHAnsi" w:hAnsiTheme="minorHAnsi" w:cstheme="minorHAnsi"/>
          <w:sz w:val="22"/>
          <w:szCs w:val="22"/>
        </w:rPr>
        <w:t xml:space="preserve"> z International Fashion Showcase. </w:t>
      </w:r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W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poprzednich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latach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zaprosił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do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udziału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w IFS 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polską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markę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La Mania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oraz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Katedrę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Mody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przy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ASP w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Warszawie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. W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efekcie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tej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współpracy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powstała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wystawa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prac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absolwentów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pt. „Warsaw Calling”.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Ekspozycje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spotkały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się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z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uznaniem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międzynarodowych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krytyków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mody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, a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polscy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projektanci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znaleźli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się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na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stronach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prestiżowych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pism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i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dzienników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takich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,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jak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Vogue Italia, The Guardian, Glamour, Women’s Wear Daily, Business of Fashion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i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wielu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 xml:space="preserve"> </w:t>
      </w:r>
      <w:proofErr w:type="spellStart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innych</w:t>
      </w:r>
      <w:proofErr w:type="spellEnd"/>
      <w:r w:rsidRPr="00232A4C">
        <w:rPr>
          <w:rFonts w:asciiTheme="minorHAnsi" w:hAnsiTheme="minorHAnsi" w:cstheme="minorHAnsi"/>
          <w:bCs/>
          <w:sz w:val="22"/>
          <w:szCs w:val="22"/>
          <w:u w:color="000000"/>
        </w:rPr>
        <w:t>.</w:t>
      </w:r>
    </w:p>
    <w:p w14:paraId="275C2A94" w14:textId="77777777" w:rsidR="0020118F" w:rsidRDefault="0020118F" w:rsidP="00F02D92">
      <w:pPr>
        <w:pStyle w:val="Default"/>
        <w:spacing w:line="276" w:lineRule="auto"/>
        <w:rPr>
          <w:rFonts w:asciiTheme="minorHAnsi" w:hAnsiTheme="minorHAnsi" w:cstheme="minorHAnsi"/>
          <w:bCs/>
          <w:sz w:val="22"/>
          <w:szCs w:val="22"/>
          <w:u w:color="000000"/>
        </w:rPr>
      </w:pPr>
    </w:p>
    <w:p w14:paraId="3290E9F4" w14:textId="1A1B60C5" w:rsidR="00F02D92" w:rsidRPr="00845C71" w:rsidRDefault="00F02D92" w:rsidP="00F02D92">
      <w:pPr>
        <w:pStyle w:val="Default"/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845C71">
        <w:rPr>
          <w:rFonts w:ascii="Calibri" w:eastAsia="Calibri" w:hAnsi="Calibri" w:cs="Calibri"/>
          <w:sz w:val="22"/>
          <w:szCs w:val="22"/>
        </w:rPr>
        <w:t>Twitter: @</w:t>
      </w:r>
      <w:proofErr w:type="spellStart"/>
      <w:r w:rsidRPr="00845C71">
        <w:rPr>
          <w:rFonts w:ascii="Calibri" w:eastAsia="Calibri" w:hAnsi="Calibri" w:cs="Calibri"/>
          <w:sz w:val="22"/>
          <w:szCs w:val="22"/>
        </w:rPr>
        <w:t>PLInst_London</w:t>
      </w:r>
      <w:proofErr w:type="spellEnd"/>
    </w:p>
    <w:p w14:paraId="7C6C0EF4" w14:textId="77777777" w:rsidR="00F02D92" w:rsidRPr="00845C71" w:rsidRDefault="00F02D92" w:rsidP="00F02D92">
      <w:pPr>
        <w:pStyle w:val="Default"/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845C71">
        <w:rPr>
          <w:rFonts w:ascii="Calibri" w:eastAsia="Calibri" w:hAnsi="Calibri" w:cs="Calibri"/>
          <w:sz w:val="22"/>
          <w:szCs w:val="22"/>
        </w:rPr>
        <w:t>Facebook: www.facebook.com/polishinstitutelondon</w:t>
      </w:r>
    </w:p>
    <w:p w14:paraId="58869442" w14:textId="77777777" w:rsidR="00F02D92" w:rsidRPr="00845C71" w:rsidRDefault="00F02D92" w:rsidP="00F02D92">
      <w:pPr>
        <w:pStyle w:val="Default"/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845C71">
        <w:rPr>
          <w:rFonts w:ascii="Calibri" w:eastAsia="Calibri" w:hAnsi="Calibri" w:cs="Calibri"/>
          <w:sz w:val="22"/>
          <w:szCs w:val="22"/>
        </w:rPr>
        <w:t>http://polishculture.org.uk/</w:t>
      </w:r>
    </w:p>
    <w:p w14:paraId="3DF29E4A" w14:textId="77777777" w:rsidR="00F02D92" w:rsidRPr="00845C71" w:rsidRDefault="00F02D92" w:rsidP="00F02D92">
      <w:pPr>
        <w:pStyle w:val="Default"/>
        <w:spacing w:line="276" w:lineRule="auto"/>
        <w:rPr>
          <w:rFonts w:ascii="Calibri" w:eastAsia="Calibri" w:hAnsi="Calibri" w:cs="Calibri"/>
          <w:sz w:val="22"/>
          <w:szCs w:val="22"/>
        </w:rPr>
      </w:pPr>
    </w:p>
    <w:p w14:paraId="1FAF4F75" w14:textId="77777777" w:rsidR="00F02D92" w:rsidRPr="008279FC" w:rsidRDefault="00FD207C" w:rsidP="00F02D92">
      <w:pPr>
        <w:pStyle w:val="Default"/>
        <w:spacing w:line="276" w:lineRule="auto"/>
        <w:rPr>
          <w:rFonts w:ascii="Calibri" w:eastAsia="Calibri" w:hAnsi="Calibri" w:cs="Calibri"/>
          <w:b/>
          <w:sz w:val="22"/>
          <w:szCs w:val="22"/>
          <w:lang w:val="en-GB"/>
        </w:rPr>
      </w:pPr>
      <w:r w:rsidRPr="008279FC">
        <w:rPr>
          <w:rFonts w:ascii="Calibri" w:eastAsia="Calibri" w:hAnsi="Calibri" w:cs="Calibri"/>
          <w:b/>
          <w:sz w:val="22"/>
          <w:szCs w:val="22"/>
          <w:lang w:val="en-GB"/>
        </w:rPr>
        <w:t>School of Form</w:t>
      </w:r>
    </w:p>
    <w:p w14:paraId="2387F56D" w14:textId="77777777" w:rsidR="00CF4164" w:rsidRPr="008279FC" w:rsidRDefault="00CF4164" w:rsidP="00F02D92">
      <w:pPr>
        <w:pStyle w:val="Default"/>
        <w:spacing w:line="276" w:lineRule="auto"/>
        <w:rPr>
          <w:rFonts w:ascii="Calibri" w:eastAsia="Calibri" w:hAnsi="Calibri" w:cs="Calibri"/>
          <w:bCs/>
          <w:sz w:val="22"/>
          <w:szCs w:val="22"/>
          <w:lang w:val="en-GB"/>
        </w:rPr>
      </w:pPr>
    </w:p>
    <w:p w14:paraId="31DF19BC" w14:textId="77777777" w:rsidR="00F02D92" w:rsidRPr="00845C71" w:rsidRDefault="00F02D92" w:rsidP="00F02D92">
      <w:pPr>
        <w:pStyle w:val="Default"/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  <w:r w:rsidRPr="00845C71">
        <w:rPr>
          <w:rFonts w:ascii="Calibri" w:eastAsia="Calibri" w:hAnsi="Calibri" w:cs="Calibri"/>
          <w:bCs/>
          <w:sz w:val="22"/>
          <w:szCs w:val="22"/>
          <w:lang w:val="pl-PL"/>
        </w:rPr>
        <w:t>School of Form</w:t>
      </w:r>
      <w:r w:rsidRPr="00845C71">
        <w:rPr>
          <w:rFonts w:ascii="Calibri" w:eastAsia="Calibri" w:hAnsi="Calibri" w:cs="Calibri"/>
          <w:sz w:val="22"/>
          <w:szCs w:val="22"/>
          <w:lang w:val="pl-PL"/>
        </w:rPr>
        <w:t xml:space="preserve"> to katedra wzornictwa Uniwersytetu SWPS, która w październiku 2011 roku przyjęła pierwszych studentów. </w:t>
      </w:r>
      <w:r w:rsidRPr="00F02D92">
        <w:rPr>
          <w:rFonts w:ascii="Calibri" w:eastAsia="Calibri" w:hAnsi="Calibri" w:cs="Calibri"/>
          <w:sz w:val="22"/>
          <w:szCs w:val="22"/>
          <w:lang w:val="pl-PL"/>
        </w:rPr>
        <w:t xml:space="preserve">Studia stacjonarne trwają </w:t>
      </w:r>
      <w:r w:rsidRPr="00F02D92">
        <w:rPr>
          <w:rFonts w:ascii="Calibri" w:hAnsi="Calibri"/>
          <w:sz w:val="22"/>
          <w:szCs w:val="22"/>
          <w:lang w:val="pl-PL"/>
        </w:rPr>
        <w:t>4</w:t>
      </w:r>
      <w:r w:rsidRPr="00F02D92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r w:rsidRPr="00F02D92">
        <w:rPr>
          <w:rFonts w:ascii="Calibri" w:hAnsi="Calibri"/>
          <w:sz w:val="22"/>
          <w:szCs w:val="22"/>
          <w:lang w:val="pl-PL"/>
        </w:rPr>
        <w:t>lata</w:t>
      </w:r>
      <w:r w:rsidRPr="00F02D92">
        <w:rPr>
          <w:rFonts w:ascii="Calibri" w:eastAsia="Calibri" w:hAnsi="Calibri" w:cs="Calibri"/>
          <w:sz w:val="22"/>
          <w:szCs w:val="22"/>
          <w:lang w:val="pl-PL"/>
        </w:rPr>
        <w:t xml:space="preserve">, a po ich ukończeniu absolwenci uzyskują tytuł licencjata Uniwersytetu SWPS na kierunku wzornictwo. Nad unikalnym programem nauczania, który łączy w sobie elementy edukacji projektowej i humanistycznej, pracował zespól ekspertów pod przewodnictwem </w:t>
      </w:r>
      <w:proofErr w:type="spellStart"/>
      <w:r w:rsidRPr="00F02D92">
        <w:rPr>
          <w:rFonts w:ascii="Calibri" w:eastAsia="Calibri" w:hAnsi="Calibri" w:cs="Calibri"/>
          <w:sz w:val="22"/>
          <w:szCs w:val="22"/>
          <w:lang w:val="pl-PL"/>
        </w:rPr>
        <w:t>Lidewij</w:t>
      </w:r>
      <w:proofErr w:type="spellEnd"/>
      <w:r w:rsidRPr="00F02D92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proofErr w:type="spellStart"/>
      <w:r w:rsidRPr="00F02D92">
        <w:rPr>
          <w:rFonts w:ascii="Calibri" w:eastAsia="Calibri" w:hAnsi="Calibri" w:cs="Calibri"/>
          <w:sz w:val="22"/>
          <w:szCs w:val="22"/>
          <w:lang w:val="pl-PL"/>
        </w:rPr>
        <w:t>Edelkoort</w:t>
      </w:r>
      <w:proofErr w:type="spellEnd"/>
      <w:r w:rsidRPr="00F02D92">
        <w:rPr>
          <w:rFonts w:ascii="Calibri" w:eastAsia="Calibri" w:hAnsi="Calibri" w:cs="Calibri"/>
          <w:sz w:val="22"/>
          <w:szCs w:val="22"/>
          <w:lang w:val="pl-PL"/>
        </w:rPr>
        <w:t xml:space="preserve">, wieloletniej szefowej Design </w:t>
      </w:r>
      <w:proofErr w:type="spellStart"/>
      <w:r w:rsidRPr="00F02D92">
        <w:rPr>
          <w:rFonts w:ascii="Calibri" w:eastAsia="Calibri" w:hAnsi="Calibri" w:cs="Calibri"/>
          <w:sz w:val="22"/>
          <w:szCs w:val="22"/>
          <w:lang w:val="pl-PL"/>
        </w:rPr>
        <w:t>Academy</w:t>
      </w:r>
      <w:proofErr w:type="spellEnd"/>
      <w:r w:rsidRPr="00F02D92">
        <w:rPr>
          <w:rFonts w:ascii="Calibri" w:eastAsia="Calibri" w:hAnsi="Calibri" w:cs="Calibri"/>
          <w:sz w:val="22"/>
          <w:szCs w:val="22"/>
          <w:lang w:val="pl-PL"/>
        </w:rPr>
        <w:t xml:space="preserve"> Eindhoven, która jest dyrektorem strategicznym i mentorem School of Form. Tak przygotowany program studiów z zakresu wzornictwa otrzymał najwyższą punktację w konkursie Ministerstwa Nauki i Szkolnictwa Wyższego na kierunki zamawiane.</w:t>
      </w:r>
      <w:r w:rsidRPr="00F02D92">
        <w:rPr>
          <w:rFonts w:ascii="Calibri" w:hAnsi="Calibri"/>
          <w:sz w:val="22"/>
          <w:szCs w:val="22"/>
          <w:lang w:val="pl-PL"/>
        </w:rPr>
        <w:t xml:space="preserve"> S</w:t>
      </w:r>
      <w:r w:rsidRPr="00F02D92">
        <w:rPr>
          <w:rFonts w:ascii="Calibri" w:eastAsia="Calibri" w:hAnsi="Calibri" w:cs="Calibri"/>
          <w:sz w:val="22"/>
          <w:szCs w:val="22"/>
          <w:lang w:val="pl-PL"/>
        </w:rPr>
        <w:t xml:space="preserve">tudenci mają do wyboru cztery specjalności w języku polskim: </w:t>
      </w:r>
      <w:proofErr w:type="spellStart"/>
      <w:r w:rsidRPr="00F02D92">
        <w:rPr>
          <w:rFonts w:ascii="Calibri" w:eastAsia="Calibri" w:hAnsi="Calibri" w:cs="Calibri"/>
          <w:sz w:val="22"/>
          <w:szCs w:val="22"/>
          <w:lang w:val="pl-PL"/>
        </w:rPr>
        <w:t>domestic</w:t>
      </w:r>
      <w:proofErr w:type="spellEnd"/>
      <w:r w:rsidRPr="00F02D92">
        <w:rPr>
          <w:rFonts w:ascii="Calibri" w:eastAsia="Calibri" w:hAnsi="Calibri" w:cs="Calibri"/>
          <w:sz w:val="22"/>
          <w:szCs w:val="22"/>
          <w:lang w:val="pl-PL"/>
        </w:rPr>
        <w:t xml:space="preserve"> design, </w:t>
      </w:r>
      <w:proofErr w:type="spellStart"/>
      <w:r w:rsidRPr="00F02D92">
        <w:rPr>
          <w:rFonts w:ascii="Calibri" w:eastAsia="Calibri" w:hAnsi="Calibri" w:cs="Calibri"/>
          <w:sz w:val="22"/>
          <w:szCs w:val="22"/>
          <w:lang w:val="pl-PL"/>
        </w:rPr>
        <w:t>fashion</w:t>
      </w:r>
      <w:proofErr w:type="spellEnd"/>
      <w:r w:rsidRPr="00F02D92">
        <w:rPr>
          <w:rFonts w:ascii="Calibri" w:eastAsia="Calibri" w:hAnsi="Calibri" w:cs="Calibri"/>
          <w:sz w:val="22"/>
          <w:szCs w:val="22"/>
          <w:lang w:val="pl-PL"/>
        </w:rPr>
        <w:t xml:space="preserve"> design, </w:t>
      </w:r>
      <w:proofErr w:type="spellStart"/>
      <w:r w:rsidRPr="00F02D92">
        <w:rPr>
          <w:rFonts w:ascii="Calibri" w:eastAsia="Calibri" w:hAnsi="Calibri" w:cs="Calibri"/>
          <w:sz w:val="22"/>
          <w:szCs w:val="22"/>
          <w:lang w:val="pl-PL"/>
        </w:rPr>
        <w:t>communication</w:t>
      </w:r>
      <w:proofErr w:type="spellEnd"/>
      <w:r w:rsidRPr="00F02D92">
        <w:rPr>
          <w:rFonts w:ascii="Calibri" w:eastAsia="Calibri" w:hAnsi="Calibri" w:cs="Calibri"/>
          <w:sz w:val="22"/>
          <w:szCs w:val="22"/>
          <w:lang w:val="pl-PL"/>
        </w:rPr>
        <w:t xml:space="preserve"> design oraz </w:t>
      </w:r>
      <w:proofErr w:type="spellStart"/>
      <w:r w:rsidRPr="00F02D92">
        <w:rPr>
          <w:rFonts w:ascii="Calibri" w:eastAsia="Calibri" w:hAnsi="Calibri" w:cs="Calibri"/>
          <w:sz w:val="22"/>
          <w:szCs w:val="22"/>
          <w:lang w:val="pl-PL"/>
        </w:rPr>
        <w:t>industrial</w:t>
      </w:r>
      <w:proofErr w:type="spellEnd"/>
      <w:r w:rsidRPr="00F02D92">
        <w:rPr>
          <w:rFonts w:ascii="Calibri" w:eastAsia="Calibri" w:hAnsi="Calibri" w:cs="Calibri"/>
          <w:sz w:val="22"/>
          <w:szCs w:val="22"/>
          <w:lang w:val="pl-PL"/>
        </w:rPr>
        <w:t xml:space="preserve"> design. Dla studentów anglojęzycznych przygotowane zostały dwie specjalności: </w:t>
      </w:r>
      <w:proofErr w:type="spellStart"/>
      <w:r w:rsidRPr="00F02D92">
        <w:rPr>
          <w:rFonts w:ascii="Calibri" w:eastAsia="Calibri" w:hAnsi="Calibri" w:cs="Calibri"/>
          <w:sz w:val="22"/>
          <w:szCs w:val="22"/>
          <w:lang w:val="pl-PL"/>
        </w:rPr>
        <w:t>product</w:t>
      </w:r>
      <w:proofErr w:type="spellEnd"/>
      <w:r w:rsidRPr="00F02D92">
        <w:rPr>
          <w:rFonts w:ascii="Calibri" w:eastAsia="Calibri" w:hAnsi="Calibri" w:cs="Calibri"/>
          <w:sz w:val="22"/>
          <w:szCs w:val="22"/>
          <w:lang w:val="pl-PL"/>
        </w:rPr>
        <w:t xml:space="preserve"> design i </w:t>
      </w:r>
      <w:proofErr w:type="spellStart"/>
      <w:r w:rsidRPr="00F02D92">
        <w:rPr>
          <w:rFonts w:ascii="Calibri" w:eastAsia="Calibri" w:hAnsi="Calibri" w:cs="Calibri"/>
          <w:sz w:val="22"/>
          <w:szCs w:val="22"/>
          <w:lang w:val="pl-PL"/>
        </w:rPr>
        <w:t>visual</w:t>
      </w:r>
      <w:proofErr w:type="spellEnd"/>
      <w:r w:rsidRPr="00F02D92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proofErr w:type="spellStart"/>
      <w:r w:rsidRPr="00F02D92">
        <w:rPr>
          <w:rFonts w:ascii="Calibri" w:eastAsia="Calibri" w:hAnsi="Calibri" w:cs="Calibri"/>
          <w:sz w:val="22"/>
          <w:szCs w:val="22"/>
          <w:lang w:val="pl-PL"/>
        </w:rPr>
        <w:t>communication</w:t>
      </w:r>
      <w:proofErr w:type="spellEnd"/>
      <w:r w:rsidRPr="00F02D92">
        <w:rPr>
          <w:rFonts w:ascii="Calibri" w:eastAsia="Calibri" w:hAnsi="Calibri" w:cs="Calibri"/>
          <w:sz w:val="22"/>
          <w:szCs w:val="22"/>
          <w:lang w:val="pl-PL"/>
        </w:rPr>
        <w:t xml:space="preserve"> design. Obok zajęć projektowych, studenci uczestniczą w zajęciach humanistycznych i społecznych: antropologii, filozofii, psychologii i socjologii. </w:t>
      </w:r>
      <w:r w:rsidRPr="00845C71">
        <w:rPr>
          <w:rFonts w:ascii="Calibri" w:eastAsia="Calibri" w:hAnsi="Calibri" w:cs="Calibri"/>
          <w:sz w:val="22"/>
          <w:szCs w:val="22"/>
          <w:lang w:val="pl-PL"/>
        </w:rPr>
        <w:t xml:space="preserve">Jedną, wybraną dziedzinę humanistyki wykorzystują w przygotowaniu projektu dyplomowego. </w:t>
      </w:r>
    </w:p>
    <w:p w14:paraId="56EB118B" w14:textId="77777777" w:rsidR="00F02D92" w:rsidRPr="00845C71" w:rsidRDefault="00232A4C" w:rsidP="00F02D92">
      <w:pPr>
        <w:pStyle w:val="Default"/>
        <w:spacing w:line="276" w:lineRule="auto"/>
        <w:rPr>
          <w:rFonts w:ascii="Calibri" w:eastAsia="Calibri" w:hAnsi="Calibri" w:cs="Calibri"/>
          <w:b/>
          <w:sz w:val="22"/>
          <w:szCs w:val="22"/>
          <w:lang w:val="pl-PL"/>
        </w:rPr>
      </w:pPr>
      <w:hyperlink r:id="rId11" w:history="1">
        <w:r w:rsidR="00F02D92" w:rsidRPr="00845C71">
          <w:rPr>
            <w:rStyle w:val="Hipercze"/>
            <w:rFonts w:ascii="Calibri" w:hAnsi="Calibri"/>
            <w:sz w:val="22"/>
            <w:szCs w:val="22"/>
            <w:lang w:val="pl-PL"/>
          </w:rPr>
          <w:t>www.sof.edu.pl</w:t>
        </w:r>
      </w:hyperlink>
    </w:p>
    <w:p w14:paraId="725DC059" w14:textId="044205B6" w:rsidR="001C26C5" w:rsidRPr="00232A4C" w:rsidRDefault="00F02D92" w:rsidP="00232A4C">
      <w:pPr>
        <w:spacing w:before="280" w:after="280" w:line="276" w:lineRule="auto"/>
        <w:rPr>
          <w:rFonts w:cstheme="minorHAnsi"/>
          <w:b/>
          <w:sz w:val="22"/>
          <w:szCs w:val="22"/>
          <w:lang w:val="pl-PL"/>
        </w:rPr>
      </w:pPr>
      <w:r w:rsidRPr="00232A4C">
        <w:rPr>
          <w:rFonts w:cstheme="minorHAnsi"/>
          <w:b/>
          <w:sz w:val="22"/>
          <w:szCs w:val="22"/>
          <w:lang w:val="pl-PL"/>
        </w:rPr>
        <w:lastRenderedPageBreak/>
        <w:t>Instytut Adama Mickiewicza</w:t>
      </w:r>
    </w:p>
    <w:p w14:paraId="11A90155" w14:textId="77777777" w:rsidR="00983C31" w:rsidRPr="00232A4C" w:rsidRDefault="00983C31" w:rsidP="00232A4C">
      <w:pPr>
        <w:spacing w:before="280" w:after="280" w:line="276" w:lineRule="auto"/>
        <w:rPr>
          <w:rFonts w:eastAsia="Calibri" w:cstheme="minorHAnsi"/>
          <w:sz w:val="22"/>
          <w:szCs w:val="22"/>
          <w:lang w:val="pl-PL"/>
        </w:rPr>
      </w:pPr>
      <w:r w:rsidRPr="00232A4C">
        <w:rPr>
          <w:rFonts w:eastAsia="Calibri" w:cstheme="minorHAnsi"/>
          <w:sz w:val="22"/>
          <w:szCs w:val="22"/>
          <w:lang w:val="pl-PL"/>
        </w:rPr>
        <w:t>Instytut Adama Mickiewicza (IAM) jest narodową instytucją kultury, której misją jest budowa i komunikacja wymiaru kulturalnego marki POLSKA poprzez aktywny udział w międzynarodowej wymianie kulturalnej. Instytut</w:t>
      </w:r>
      <w:r w:rsidRPr="00232A4C">
        <w:rPr>
          <w:rFonts w:eastAsia="Calibri" w:cstheme="minorHAnsi"/>
          <w:b/>
          <w:sz w:val="22"/>
          <w:szCs w:val="22"/>
          <w:lang w:val="pl-PL"/>
        </w:rPr>
        <w:t xml:space="preserve"> </w:t>
      </w:r>
      <w:r w:rsidRPr="00232A4C">
        <w:rPr>
          <w:rFonts w:eastAsia="Calibri" w:cstheme="minorHAnsi"/>
          <w:sz w:val="22"/>
          <w:szCs w:val="22"/>
          <w:lang w:val="pl-PL"/>
        </w:rPr>
        <w:t xml:space="preserve">działa na rzecz upowszechnienia współczesnej kultury polskiej wśród międzynarodowych odbiorców poprzez prezentację wysokiej jakości inicjatyw i wydarzeń z zakresu muzyki, filmu, teatru, sztuki czy designu. Flagową marką, sygnującą działania IAM jest Culture.pl. Dotychczas zorganizowano blisko 5 500 wydarzeń w 70 krajach dla blisko 52 milionów odbiorców na 5 kontynentach.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BA4DC0B" w14:textId="77777777" w:rsidR="003A3C07" w:rsidRPr="00232A4C" w:rsidRDefault="00983C31" w:rsidP="00232A4C">
      <w:pPr>
        <w:spacing w:before="280" w:after="280" w:line="276" w:lineRule="auto"/>
        <w:rPr>
          <w:rFonts w:eastAsia="Calibri" w:cstheme="minorHAnsi"/>
          <w:sz w:val="22"/>
          <w:szCs w:val="22"/>
          <w:lang w:val="pl-PL"/>
        </w:rPr>
      </w:pPr>
      <w:r w:rsidRPr="00232A4C">
        <w:rPr>
          <w:rFonts w:eastAsia="Calibri" w:cstheme="minorHAnsi"/>
          <w:sz w:val="22"/>
          <w:szCs w:val="22"/>
          <w:lang w:val="pl-PL"/>
        </w:rPr>
        <w:t>Culture.pl to portal, który codziennie informuje o najciekawszych wydarzeniach związanych z polską kulturą na całym świecie. To także największe i najbardziej wszechstronne źródło wiedzy o tej kulturze. Specjalna zakładka poświęcona designowi prezentuje najnowsze trendy we współczesnym polskim designie i najnowsze projekty polskich projektantów – zarówno tych młodych jak, i już uznanych. Zakrojona na szeroką, ogólnoświatową skalę promocja polskiego wzornictwa to jeden z priorytetów operacyjnych IAM. Design służy jako platforma do prezentacji współczesnej polskiej kultury i promocji polskiej kreatywności</w:t>
      </w:r>
      <w:r w:rsidR="0024782E" w:rsidRPr="00232A4C">
        <w:rPr>
          <w:rFonts w:eastAsia="Calibri" w:cstheme="minorHAnsi"/>
          <w:sz w:val="22"/>
          <w:szCs w:val="22"/>
          <w:lang w:val="pl-PL"/>
        </w:rPr>
        <w:t>. Od 2017 roku aktywność IAM w tej dziedzinie rozbudowana zostanie o nowy obszar – modę.</w:t>
      </w:r>
      <w:r w:rsidR="0024782E" w:rsidRPr="00232A4C">
        <w:rPr>
          <w:rFonts w:eastAsia="Calibri" w:cstheme="minorHAnsi"/>
          <w:color w:val="70AD47" w:themeColor="accent6"/>
          <w:sz w:val="22"/>
          <w:szCs w:val="22"/>
          <w:lang w:val="pl-PL"/>
        </w:rPr>
        <w:t xml:space="preserve"> </w:t>
      </w:r>
    </w:p>
    <w:p w14:paraId="21A40AE5" w14:textId="77777777" w:rsidR="00F02D92" w:rsidRPr="00177F30" w:rsidRDefault="00232A4C" w:rsidP="00F02D92">
      <w:pPr>
        <w:spacing w:before="280" w:after="280" w:line="276" w:lineRule="auto"/>
        <w:jc w:val="both"/>
        <w:rPr>
          <w:rFonts w:ascii="Calibri" w:eastAsia="Calibri" w:hAnsi="Calibri" w:cs="Calibri"/>
          <w:sz w:val="22"/>
          <w:szCs w:val="22"/>
          <w:lang w:val="en-US"/>
        </w:rPr>
      </w:pPr>
      <w:hyperlink r:id="rId12" w:history="1">
        <w:r w:rsidR="00F02D92" w:rsidRPr="00177F30">
          <w:rPr>
            <w:rStyle w:val="Hipercze"/>
            <w:rFonts w:ascii="Calibri" w:eastAsia="Calibri" w:hAnsi="Calibri" w:cs="Calibri"/>
            <w:sz w:val="22"/>
            <w:szCs w:val="22"/>
            <w:lang w:val="en-US"/>
          </w:rPr>
          <w:t>www.culture.pl</w:t>
        </w:r>
      </w:hyperlink>
      <w:r w:rsidR="00F02D92" w:rsidRPr="00177F30">
        <w:rPr>
          <w:rFonts w:ascii="Calibri" w:eastAsia="Calibri" w:hAnsi="Calibri" w:cs="Calibri"/>
          <w:sz w:val="22"/>
          <w:szCs w:val="22"/>
          <w:lang w:val="en-US"/>
        </w:rPr>
        <w:t xml:space="preserve"> </w:t>
      </w:r>
    </w:p>
    <w:p w14:paraId="2D42BE1F" w14:textId="77777777" w:rsidR="00F02D92" w:rsidRPr="009F01C3" w:rsidRDefault="00F02D92" w:rsidP="00F02D92">
      <w:pPr>
        <w:pStyle w:val="Default"/>
        <w:spacing w:line="360" w:lineRule="auto"/>
        <w:rPr>
          <w:rFonts w:ascii="Calibri" w:eastAsia="Calibri" w:hAnsi="Calibri" w:cs="Calibri"/>
          <w:b/>
          <w:sz w:val="22"/>
          <w:szCs w:val="22"/>
        </w:rPr>
      </w:pPr>
      <w:r w:rsidRPr="009F01C3">
        <w:rPr>
          <w:rFonts w:ascii="Calibri" w:eastAsia="Calibri" w:hAnsi="Calibri" w:cs="Calibri"/>
          <w:b/>
          <w:sz w:val="22"/>
          <w:szCs w:val="22"/>
        </w:rPr>
        <w:t xml:space="preserve">O International Fashion </w:t>
      </w:r>
      <w:proofErr w:type="spellStart"/>
      <w:r w:rsidRPr="009F01C3">
        <w:rPr>
          <w:rFonts w:ascii="Calibri" w:eastAsia="Calibri" w:hAnsi="Calibri" w:cs="Calibri"/>
          <w:b/>
          <w:sz w:val="22"/>
          <w:szCs w:val="22"/>
        </w:rPr>
        <w:t>Showacase</w:t>
      </w:r>
      <w:proofErr w:type="spellEnd"/>
      <w:r w:rsidRPr="009F01C3">
        <w:rPr>
          <w:rFonts w:ascii="Calibri" w:eastAsia="Calibri" w:hAnsi="Calibri" w:cs="Calibri"/>
          <w:b/>
          <w:sz w:val="22"/>
          <w:szCs w:val="22"/>
        </w:rPr>
        <w:t>, London</w:t>
      </w:r>
    </w:p>
    <w:p w14:paraId="74847750" w14:textId="77777777" w:rsidR="00F02D92" w:rsidRPr="00177F30" w:rsidRDefault="00F02D92" w:rsidP="00F02D92">
      <w:pPr>
        <w:pStyle w:val="Default"/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  <w:r w:rsidRPr="00177F30">
        <w:rPr>
          <w:rFonts w:ascii="Calibri" w:eastAsia="Calibri" w:hAnsi="Calibri" w:cs="Calibri"/>
          <w:sz w:val="22"/>
          <w:szCs w:val="22"/>
        </w:rPr>
        <w:t xml:space="preserve">International Fashion Showcase (IFS) to </w:t>
      </w:r>
      <w:proofErr w:type="spellStart"/>
      <w:r w:rsidRPr="00177F30">
        <w:rPr>
          <w:rFonts w:ascii="Calibri" w:eastAsia="Calibri" w:hAnsi="Calibri" w:cs="Calibri"/>
          <w:sz w:val="22"/>
          <w:szCs w:val="22"/>
        </w:rPr>
        <w:t>festiwal</w:t>
      </w:r>
      <w:proofErr w:type="spellEnd"/>
      <w:r w:rsidRPr="00177F30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młodych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projektantów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organizowany</w:t>
      </w:r>
      <w:proofErr w:type="spellEnd"/>
      <w:r w:rsidRPr="00177F30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177F30">
        <w:rPr>
          <w:rFonts w:ascii="Calibri" w:eastAsia="Calibri" w:hAnsi="Calibri" w:cs="Calibri"/>
          <w:sz w:val="22"/>
          <w:szCs w:val="22"/>
        </w:rPr>
        <w:t>przez</w:t>
      </w:r>
      <w:proofErr w:type="spellEnd"/>
      <w:r w:rsidRPr="00177F30">
        <w:rPr>
          <w:rFonts w:ascii="Calibri" w:eastAsia="Calibri" w:hAnsi="Calibri" w:cs="Calibri"/>
          <w:sz w:val="22"/>
          <w:szCs w:val="22"/>
        </w:rPr>
        <w:t xml:space="preserve"> British Council </w:t>
      </w:r>
      <w:proofErr w:type="spellStart"/>
      <w:r w:rsidRPr="00177F30">
        <w:rPr>
          <w:rFonts w:ascii="Calibri" w:eastAsia="Calibri" w:hAnsi="Calibri" w:cs="Calibri"/>
          <w:sz w:val="22"/>
          <w:szCs w:val="22"/>
        </w:rPr>
        <w:t>i</w:t>
      </w:r>
      <w:proofErr w:type="spellEnd"/>
      <w:r w:rsidRPr="00177F30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British Fashion Council</w:t>
      </w:r>
      <w:r w:rsidRPr="00177F30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177F30">
        <w:rPr>
          <w:rFonts w:ascii="Calibri" w:eastAsia="Calibri" w:hAnsi="Calibri" w:cs="Calibri"/>
          <w:sz w:val="22"/>
          <w:szCs w:val="22"/>
        </w:rPr>
        <w:t>podczas</w:t>
      </w:r>
      <w:proofErr w:type="spellEnd"/>
      <w:r w:rsidRPr="00177F30">
        <w:rPr>
          <w:rFonts w:ascii="Calibri" w:eastAsia="Calibri" w:hAnsi="Calibri" w:cs="Calibri"/>
          <w:sz w:val="22"/>
          <w:szCs w:val="22"/>
        </w:rPr>
        <w:t xml:space="preserve"> London Fashion Week. </w:t>
      </w:r>
      <w:r>
        <w:rPr>
          <w:rFonts w:ascii="Calibri" w:eastAsia="Calibri" w:hAnsi="Calibri" w:cs="Calibri"/>
          <w:sz w:val="22"/>
          <w:szCs w:val="22"/>
          <w:lang w:val="pl-PL"/>
        </w:rPr>
        <w:t>Wydarzenie</w:t>
      </w:r>
      <w:r w:rsidRPr="00177F30">
        <w:rPr>
          <w:rFonts w:ascii="Calibri" w:eastAsia="Calibri" w:hAnsi="Calibri" w:cs="Calibri"/>
          <w:sz w:val="22"/>
          <w:szCs w:val="22"/>
          <w:lang w:val="pl-PL"/>
        </w:rPr>
        <w:t xml:space="preserve"> jest koordynowan</w:t>
      </w:r>
      <w:r>
        <w:rPr>
          <w:rFonts w:ascii="Calibri" w:eastAsia="Calibri" w:hAnsi="Calibri" w:cs="Calibri"/>
          <w:sz w:val="22"/>
          <w:szCs w:val="22"/>
          <w:lang w:val="pl-PL"/>
        </w:rPr>
        <w:t>e</w:t>
      </w:r>
      <w:r w:rsidRPr="00177F30">
        <w:rPr>
          <w:rFonts w:ascii="Calibri" w:eastAsia="Calibri" w:hAnsi="Calibri" w:cs="Calibri"/>
          <w:sz w:val="22"/>
          <w:szCs w:val="22"/>
          <w:lang w:val="pl-PL"/>
        </w:rPr>
        <w:t xml:space="preserve"> we współpracy z ambasadami i instytutami kultury </w:t>
      </w:r>
      <w:r>
        <w:rPr>
          <w:rFonts w:ascii="Calibri" w:eastAsia="Calibri" w:hAnsi="Calibri" w:cs="Calibri"/>
          <w:sz w:val="22"/>
          <w:szCs w:val="22"/>
          <w:lang w:val="pl-PL"/>
        </w:rPr>
        <w:t>zaproszonymi do zaprezentowania</w:t>
      </w:r>
      <w:r w:rsidRPr="00177F30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pl-PL"/>
        </w:rPr>
        <w:t>na wystawie</w:t>
      </w:r>
      <w:r w:rsidRPr="00177F30">
        <w:rPr>
          <w:rFonts w:ascii="Calibri" w:eastAsia="Calibri" w:hAnsi="Calibri" w:cs="Calibri"/>
          <w:sz w:val="22"/>
          <w:szCs w:val="22"/>
          <w:lang w:val="pl-PL"/>
        </w:rPr>
        <w:t xml:space="preserve"> najbardziej interesujących </w:t>
      </w:r>
      <w:r>
        <w:rPr>
          <w:rFonts w:ascii="Calibri" w:eastAsia="Calibri" w:hAnsi="Calibri" w:cs="Calibri"/>
          <w:sz w:val="22"/>
          <w:szCs w:val="22"/>
          <w:lang w:val="pl-PL"/>
        </w:rPr>
        <w:t xml:space="preserve">współczesnych </w:t>
      </w:r>
      <w:r w:rsidRPr="00177F30">
        <w:rPr>
          <w:rFonts w:ascii="Calibri" w:eastAsia="Calibri" w:hAnsi="Calibri" w:cs="Calibri"/>
          <w:sz w:val="22"/>
          <w:szCs w:val="22"/>
          <w:lang w:val="pl-PL"/>
        </w:rPr>
        <w:t>projektantów</w:t>
      </w:r>
      <w:r>
        <w:rPr>
          <w:rFonts w:ascii="Calibri" w:eastAsia="Calibri" w:hAnsi="Calibri" w:cs="Calibri"/>
          <w:sz w:val="22"/>
          <w:szCs w:val="22"/>
          <w:lang w:val="pl-PL"/>
        </w:rPr>
        <w:t>.</w:t>
      </w:r>
      <w:r w:rsidRPr="00177F30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</w:p>
    <w:p w14:paraId="18E21FEA" w14:textId="77777777" w:rsidR="00F02D92" w:rsidRDefault="00F02D92" w:rsidP="00F02D92">
      <w:pPr>
        <w:pStyle w:val="Default"/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  <w:r>
        <w:rPr>
          <w:rFonts w:ascii="Calibri" w:eastAsia="Calibri" w:hAnsi="Calibri" w:cs="Calibri"/>
          <w:sz w:val="22"/>
          <w:szCs w:val="22"/>
          <w:lang w:val="pl-PL"/>
        </w:rPr>
        <w:t>Zorganizowany po raz pierwszy w 2012 roku, festiwal aktywnie promuje i wspiera</w:t>
      </w:r>
      <w:r w:rsidRPr="00177F30">
        <w:rPr>
          <w:rFonts w:ascii="Calibri" w:eastAsia="Calibri" w:hAnsi="Calibri" w:cs="Calibri"/>
          <w:sz w:val="22"/>
          <w:szCs w:val="22"/>
          <w:lang w:val="pl-PL"/>
        </w:rPr>
        <w:t xml:space="preserve"> nowych projektantów</w:t>
      </w:r>
      <w:r>
        <w:rPr>
          <w:rFonts w:ascii="Calibri" w:eastAsia="Calibri" w:hAnsi="Calibri" w:cs="Calibri"/>
          <w:sz w:val="22"/>
          <w:szCs w:val="22"/>
          <w:lang w:val="pl-PL"/>
        </w:rPr>
        <w:t xml:space="preserve">, </w:t>
      </w:r>
      <w:r w:rsidRPr="00177F30">
        <w:rPr>
          <w:rFonts w:ascii="Calibri" w:eastAsia="Calibri" w:hAnsi="Calibri" w:cs="Calibri"/>
          <w:sz w:val="22"/>
          <w:szCs w:val="22"/>
          <w:lang w:val="pl-PL"/>
        </w:rPr>
        <w:t xml:space="preserve">angażuje i zachęca </w:t>
      </w:r>
      <w:r>
        <w:rPr>
          <w:rFonts w:ascii="Calibri" w:eastAsia="Calibri" w:hAnsi="Calibri" w:cs="Calibri"/>
          <w:sz w:val="22"/>
          <w:szCs w:val="22"/>
          <w:lang w:val="pl-PL"/>
        </w:rPr>
        <w:t xml:space="preserve">do udziału </w:t>
      </w:r>
      <w:r w:rsidRPr="00177F30">
        <w:rPr>
          <w:rFonts w:ascii="Calibri" w:eastAsia="Calibri" w:hAnsi="Calibri" w:cs="Calibri"/>
          <w:sz w:val="22"/>
          <w:szCs w:val="22"/>
          <w:lang w:val="pl-PL"/>
        </w:rPr>
        <w:t>szereg osób zainteresowanych modą</w:t>
      </w:r>
      <w:r>
        <w:rPr>
          <w:rFonts w:ascii="Calibri" w:eastAsia="Calibri" w:hAnsi="Calibri" w:cs="Calibri"/>
          <w:sz w:val="22"/>
          <w:szCs w:val="22"/>
          <w:lang w:val="pl-PL"/>
        </w:rPr>
        <w:t>,</w:t>
      </w:r>
      <w:r w:rsidRPr="00177F30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pl-PL"/>
        </w:rPr>
        <w:t>w tym</w:t>
      </w:r>
      <w:r w:rsidRPr="00177F30">
        <w:rPr>
          <w:rFonts w:ascii="Calibri" w:eastAsia="Calibri" w:hAnsi="Calibri" w:cs="Calibri"/>
          <w:sz w:val="22"/>
          <w:szCs w:val="22"/>
          <w:lang w:val="pl-PL"/>
        </w:rPr>
        <w:t xml:space="preserve"> dziennikarzy, </w:t>
      </w:r>
      <w:proofErr w:type="spellStart"/>
      <w:r w:rsidRPr="00177F30">
        <w:rPr>
          <w:rFonts w:ascii="Calibri" w:eastAsia="Calibri" w:hAnsi="Calibri" w:cs="Calibri"/>
          <w:sz w:val="22"/>
          <w:szCs w:val="22"/>
          <w:lang w:val="pl-PL"/>
        </w:rPr>
        <w:t>blogeró</w:t>
      </w:r>
      <w:r w:rsidR="00CF4164">
        <w:rPr>
          <w:rFonts w:ascii="Calibri" w:eastAsia="Calibri" w:hAnsi="Calibri" w:cs="Calibri"/>
          <w:sz w:val="22"/>
          <w:szCs w:val="22"/>
          <w:lang w:val="pl-PL"/>
        </w:rPr>
        <w:t>w</w:t>
      </w:r>
      <w:proofErr w:type="spellEnd"/>
      <w:r w:rsidR="00CF4164">
        <w:rPr>
          <w:rFonts w:ascii="Calibri" w:eastAsia="Calibri" w:hAnsi="Calibri" w:cs="Calibri"/>
          <w:sz w:val="22"/>
          <w:szCs w:val="22"/>
          <w:lang w:val="pl-PL"/>
        </w:rPr>
        <w:t>,</w:t>
      </w:r>
      <w:r w:rsidRPr="00177F30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pl-PL"/>
        </w:rPr>
        <w:t>kupców i szeroką publiczność.</w:t>
      </w:r>
      <w:r w:rsidRPr="00177F30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pl-PL"/>
        </w:rPr>
        <w:t xml:space="preserve">Co roku, w ramach International </w:t>
      </w:r>
      <w:proofErr w:type="spellStart"/>
      <w:r>
        <w:rPr>
          <w:rFonts w:ascii="Calibri" w:eastAsia="Calibri" w:hAnsi="Calibri" w:cs="Calibri"/>
          <w:sz w:val="22"/>
          <w:szCs w:val="22"/>
          <w:lang w:val="pl-PL"/>
        </w:rPr>
        <w:t>Fashion</w:t>
      </w:r>
      <w:proofErr w:type="spellEnd"/>
      <w:r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lang w:val="pl-PL"/>
        </w:rPr>
        <w:t>Showacase</w:t>
      </w:r>
      <w:proofErr w:type="spellEnd"/>
      <w:r>
        <w:rPr>
          <w:rFonts w:ascii="Calibri" w:eastAsia="Calibri" w:hAnsi="Calibri" w:cs="Calibri"/>
          <w:sz w:val="22"/>
          <w:szCs w:val="22"/>
          <w:lang w:val="pl-PL"/>
        </w:rPr>
        <w:t xml:space="preserve"> przyznawana jest nagroda dla najlepszej wystawy. Ekspozycje ocenia panel ekspertów, któremu przewodniczy </w:t>
      </w:r>
      <w:r w:rsidRPr="00177F30">
        <w:rPr>
          <w:rFonts w:ascii="Calibri" w:eastAsia="Calibri" w:hAnsi="Calibri" w:cs="Calibri"/>
          <w:sz w:val="22"/>
          <w:szCs w:val="22"/>
          <w:lang w:val="pl-PL"/>
        </w:rPr>
        <w:t xml:space="preserve">Sarah </w:t>
      </w:r>
      <w:proofErr w:type="spellStart"/>
      <w:r w:rsidRPr="00177F30">
        <w:rPr>
          <w:rFonts w:ascii="Calibri" w:eastAsia="Calibri" w:hAnsi="Calibri" w:cs="Calibri"/>
          <w:sz w:val="22"/>
          <w:szCs w:val="22"/>
          <w:lang w:val="pl-PL"/>
        </w:rPr>
        <w:t>Mower</w:t>
      </w:r>
      <w:proofErr w:type="spellEnd"/>
      <w:r w:rsidRPr="00177F30">
        <w:rPr>
          <w:rFonts w:ascii="Calibri" w:eastAsia="Calibri" w:hAnsi="Calibri" w:cs="Calibri"/>
          <w:sz w:val="22"/>
          <w:szCs w:val="22"/>
          <w:lang w:val="pl-PL"/>
        </w:rPr>
        <w:t>.</w:t>
      </w:r>
    </w:p>
    <w:p w14:paraId="35EF248F" w14:textId="77777777" w:rsidR="00F02D92" w:rsidRPr="00177F30" w:rsidRDefault="00232A4C" w:rsidP="00F02D92">
      <w:pPr>
        <w:pStyle w:val="Default"/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  <w:hyperlink r:id="rId13" w:history="1">
        <w:r w:rsidR="00F02D92" w:rsidRPr="003A605D">
          <w:rPr>
            <w:rStyle w:val="Hipercze"/>
            <w:rFonts w:ascii="Calibri" w:eastAsia="Calibri" w:hAnsi="Calibri" w:cs="Calibri"/>
            <w:sz w:val="22"/>
            <w:szCs w:val="22"/>
            <w:lang w:val="pl-PL"/>
          </w:rPr>
          <w:t>http://design.britishcouncil.org/projects/ifs/</w:t>
        </w:r>
      </w:hyperlink>
      <w:r w:rsidR="00F02D92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</w:p>
    <w:p w14:paraId="325A3F8B" w14:textId="77777777" w:rsidR="00F02D92" w:rsidRPr="00177F30" w:rsidRDefault="00F02D92" w:rsidP="00F02D92">
      <w:pPr>
        <w:pStyle w:val="Default"/>
        <w:spacing w:line="360" w:lineRule="auto"/>
        <w:rPr>
          <w:lang w:val="pl-PL"/>
        </w:rPr>
      </w:pPr>
    </w:p>
    <w:p w14:paraId="4B4476CF" w14:textId="77777777" w:rsidR="00D96609" w:rsidRPr="00F02D92" w:rsidRDefault="00D96609" w:rsidP="00B93540">
      <w:pPr>
        <w:rPr>
          <w:szCs w:val="20"/>
          <w:lang w:val="pl-PL"/>
        </w:rPr>
      </w:pPr>
    </w:p>
    <w:p w14:paraId="1C8ECFB3" w14:textId="77777777" w:rsidR="00D96609" w:rsidRDefault="00D96609" w:rsidP="00B93540">
      <w:pPr>
        <w:rPr>
          <w:szCs w:val="20"/>
        </w:rPr>
      </w:pPr>
      <w:r>
        <w:rPr>
          <w:noProof/>
          <w:szCs w:val="20"/>
          <w:lang w:val="pl-PL" w:eastAsia="pl-PL"/>
        </w:rPr>
        <w:drawing>
          <wp:inline distT="0" distB="0" distL="0" distR="0" wp14:anchorId="74259B5F" wp14:editId="61C674EF">
            <wp:extent cx="2203704" cy="1188720"/>
            <wp:effectExtent l="0" t="0" r="0" b="0"/>
            <wp:docPr id="8" name="Picture 8" descr="../Desktop/IFS%20logo%20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esktop/IFS%20logo%20m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04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2BA1B" w14:textId="77777777" w:rsidR="003968F3" w:rsidRPr="000D75A9" w:rsidRDefault="00D96609" w:rsidP="00B93540">
      <w:pPr>
        <w:rPr>
          <w:szCs w:val="20"/>
        </w:rPr>
      </w:pPr>
      <w:r>
        <w:rPr>
          <w:rFonts w:cs="Times"/>
          <w:noProof/>
          <w:sz w:val="22"/>
          <w:szCs w:val="22"/>
          <w:lang w:val="pl-PL" w:eastAsia="pl-PL"/>
        </w:rPr>
        <w:drawing>
          <wp:inline distT="0" distB="0" distL="0" distR="0" wp14:anchorId="1580E48C" wp14:editId="0CCC7BAC">
            <wp:extent cx="1545336" cy="914400"/>
            <wp:effectExtent l="0" t="0" r="0" b="0"/>
            <wp:docPr id="5" name="Picture 5" descr="../Desktop/Chrysalis%20Logos/logo_without%20%20background%20-%20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Chrysalis%20Logos/logo_without%20%20background%20-%20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33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 </w:t>
      </w:r>
      <w:r>
        <w:rPr>
          <w:noProof/>
          <w:szCs w:val="20"/>
          <w:lang w:val="pl-PL" w:eastAsia="pl-PL"/>
        </w:rPr>
        <w:drawing>
          <wp:inline distT="0" distB="0" distL="0" distR="0" wp14:anchorId="1BB11A6D" wp14:editId="744F9020">
            <wp:extent cx="2148840" cy="914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IAM-CULTURE 2016 EN smal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 </w:t>
      </w:r>
      <w:r>
        <w:rPr>
          <w:noProof/>
          <w:szCs w:val="20"/>
          <w:lang w:val="pl-PL" w:eastAsia="pl-PL"/>
        </w:rPr>
        <w:drawing>
          <wp:inline distT="0" distB="0" distL="0" distR="0" wp14:anchorId="2B59153C" wp14:editId="13907125">
            <wp:extent cx="859536" cy="914400"/>
            <wp:effectExtent l="0" t="0" r="0" b="0"/>
            <wp:docPr id="7" name="Picture 7" descr="../Desktop/Chrysalis%20Logos/SoF_kolor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esktop/Chrysalis%20Logos/SoF_kolor%20cop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3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68F3" w:rsidRPr="000D75A9" w:rsidSect="002047B6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oodPro-Book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540"/>
    <w:rsid w:val="00055C17"/>
    <w:rsid w:val="000C2ACB"/>
    <w:rsid w:val="000D75A9"/>
    <w:rsid w:val="001A4A7B"/>
    <w:rsid w:val="001C26C5"/>
    <w:rsid w:val="001D1993"/>
    <w:rsid w:val="0020118F"/>
    <w:rsid w:val="002047B6"/>
    <w:rsid w:val="00232A4C"/>
    <w:rsid w:val="0024782E"/>
    <w:rsid w:val="002D616A"/>
    <w:rsid w:val="00390BE0"/>
    <w:rsid w:val="003968F3"/>
    <w:rsid w:val="003A3C07"/>
    <w:rsid w:val="003B506C"/>
    <w:rsid w:val="005502A2"/>
    <w:rsid w:val="00550D24"/>
    <w:rsid w:val="00623030"/>
    <w:rsid w:val="006E7A8F"/>
    <w:rsid w:val="00723937"/>
    <w:rsid w:val="007F0208"/>
    <w:rsid w:val="008279FC"/>
    <w:rsid w:val="00937C28"/>
    <w:rsid w:val="00983C31"/>
    <w:rsid w:val="00B044D4"/>
    <w:rsid w:val="00B24901"/>
    <w:rsid w:val="00B86D04"/>
    <w:rsid w:val="00B93540"/>
    <w:rsid w:val="00C66AF9"/>
    <w:rsid w:val="00CD5BE1"/>
    <w:rsid w:val="00CF4164"/>
    <w:rsid w:val="00D768EB"/>
    <w:rsid w:val="00D96609"/>
    <w:rsid w:val="00DC6CCD"/>
    <w:rsid w:val="00E23C1A"/>
    <w:rsid w:val="00F02D92"/>
    <w:rsid w:val="00FD20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730B7"/>
  <w15:docId w15:val="{902744B3-5786-453D-862D-448D6DA55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044D4"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86D04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Hipercze">
    <w:name w:val="Hyperlink"/>
    <w:basedOn w:val="Domylnaczcionkaakapitu"/>
    <w:uiPriority w:val="99"/>
    <w:unhideWhenUsed/>
    <w:rsid w:val="003968F3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37C28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303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3030"/>
    <w:rPr>
      <w:rFonts w:ascii="Tahoma" w:hAnsi="Tahoma" w:cs="Tahoma"/>
      <w:sz w:val="16"/>
      <w:szCs w:val="16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230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2303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2303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30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3030"/>
    <w:rPr>
      <w:b/>
      <w:bCs/>
      <w:sz w:val="20"/>
      <w:szCs w:val="20"/>
      <w:lang w:val="en-GB"/>
    </w:rPr>
  </w:style>
  <w:style w:type="paragraph" w:customStyle="1" w:styleId="TEXTCULTUREPL">
    <w:name w:val="TEXT CULTURE.PL"/>
    <w:basedOn w:val="Normalny"/>
    <w:rsid w:val="00623030"/>
    <w:pPr>
      <w:widowControl w:val="0"/>
      <w:suppressAutoHyphens/>
      <w:autoSpaceDE w:val="0"/>
      <w:spacing w:line="288" w:lineRule="auto"/>
      <w:textAlignment w:val="center"/>
    </w:pPr>
    <w:rPr>
      <w:rFonts w:ascii="Verdana" w:eastAsia="GoodPro-Book" w:hAnsi="Verdana" w:cs="GoodPro-Book"/>
      <w:color w:val="000000"/>
      <w:kern w:val="1"/>
      <w:sz w:val="20"/>
      <w:szCs w:val="20"/>
      <w:lang w:eastAsia="hi-IN" w:bidi="hi-IN"/>
    </w:rPr>
  </w:style>
  <w:style w:type="paragraph" w:styleId="Bezodstpw">
    <w:name w:val="No Spacing"/>
    <w:rsid w:val="00F02D9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  <w:lang w:val="pl-PL" w:eastAsia="pl-PL"/>
    </w:rPr>
  </w:style>
  <w:style w:type="character" w:customStyle="1" w:styleId="Hyperlink0">
    <w:name w:val="Hyperlink.0"/>
    <w:basedOn w:val="Domylnaczcionkaakapitu"/>
    <w:rsid w:val="00F02D92"/>
    <w:rPr>
      <w:color w:val="000000"/>
      <w:u w:val="single" w:color="000000"/>
    </w:rPr>
  </w:style>
  <w:style w:type="character" w:customStyle="1" w:styleId="Hyperlink1">
    <w:name w:val="Hyperlink.1"/>
    <w:basedOn w:val="Domylnaczcionkaakapitu"/>
    <w:rsid w:val="00F02D92"/>
    <w:rPr>
      <w:rFonts w:ascii="Calibri" w:eastAsia="Calibri" w:hAnsi="Calibri" w:cs="Calibri"/>
      <w:color w:val="0563C1"/>
      <w:sz w:val="22"/>
      <w:szCs w:val="22"/>
      <w:u w:val="single" w:color="0563C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f.edu.pl" TargetMode="External"/><Relationship Id="rId13" Type="http://schemas.openxmlformats.org/officeDocument/2006/relationships/hyperlink" Target="http://design.britishcouncil.org/projects/ifs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polishculture.org.uk" TargetMode="External"/><Relationship Id="rId12" Type="http://schemas.openxmlformats.org/officeDocument/2006/relationships/hyperlink" Target="http://www.culture.pl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sof.edu.pl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5.jpeg"/><Relationship Id="rId10" Type="http://schemas.openxmlformats.org/officeDocument/2006/relationships/hyperlink" Target="mailto:mwietrzynska@sof.edu.pl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://www.iam.pl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1974</Words>
  <Characters>11848</Characters>
  <Application>Microsoft Office Word</Application>
  <DocSecurity>0</DocSecurity>
  <Lines>98</Lines>
  <Paragraphs>27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Polish Cultural Institute</Company>
  <LinksUpToDate>false</LinksUpToDate>
  <CharactersWithSpaces>13795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Cieplucha</dc:creator>
  <cp:lastModifiedBy>Monika Wietrzyńska</cp:lastModifiedBy>
  <cp:revision>9</cp:revision>
  <dcterms:created xsi:type="dcterms:W3CDTF">2017-02-03T13:32:00Z</dcterms:created>
  <dcterms:modified xsi:type="dcterms:W3CDTF">2017-02-07T11:39:00Z</dcterms:modified>
</cp:coreProperties>
</file>