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A3" w:rsidRPr="00973EBA" w:rsidRDefault="00071639" w:rsidP="008E65A3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Warszawa, dnia 5 września </w:t>
      </w:r>
      <w:r w:rsidR="008E65A3">
        <w:rPr>
          <w:rFonts w:ascii="Verdana" w:hAnsi="Verdana"/>
          <w:sz w:val="20"/>
          <w:szCs w:val="20"/>
        </w:rPr>
        <w:t>2014</w:t>
      </w:r>
      <w:r w:rsidR="008E65A3" w:rsidRPr="00973EBA">
        <w:rPr>
          <w:rFonts w:ascii="Verdana" w:hAnsi="Verdana"/>
          <w:sz w:val="20"/>
          <w:szCs w:val="20"/>
        </w:rPr>
        <w:t xml:space="preserve"> roku</w:t>
      </w:r>
    </w:p>
    <w:p w:rsidR="008E65A3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8E65A3" w:rsidRPr="00973EBA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8E65A3" w:rsidRPr="00973EBA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8E65A3" w:rsidRPr="00973EBA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NABORZE POLSKICH PROJEKTANTÓW DO UDZIAŁU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</w:t>
      </w:r>
      <w:r w:rsidRPr="00973EBA">
        <w:rPr>
          <w:rFonts w:ascii="Verdana" w:hAnsi="Verdana"/>
          <w:b/>
          <w:sz w:val="20"/>
          <w:szCs w:val="20"/>
        </w:rPr>
        <w:t>W</w:t>
      </w:r>
    </w:p>
    <w:p w:rsidR="008E65A3" w:rsidRPr="00973EBA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INNO DESIGN TECH EXPO W HONGKONGU</w:t>
      </w:r>
      <w:r w:rsidR="00DB3462">
        <w:rPr>
          <w:rFonts w:ascii="Verdana" w:hAnsi="Verdana"/>
          <w:b/>
          <w:sz w:val="20"/>
          <w:szCs w:val="20"/>
        </w:rPr>
        <w:t xml:space="preserve"> W DNIACH 4-6.12.2014 ROKU</w:t>
      </w:r>
    </w:p>
    <w:p w:rsidR="008E65A3" w:rsidRPr="00973EBA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8E65A3" w:rsidRPr="00973EBA" w:rsidRDefault="008E65A3" w:rsidP="008E65A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8E65A3" w:rsidRPr="00973EBA" w:rsidRDefault="008E65A3" w:rsidP="008E65A3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8E65A3" w:rsidRPr="00973EBA" w:rsidRDefault="008E65A3" w:rsidP="008E65A3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8E65A3" w:rsidRPr="00973EBA" w:rsidRDefault="008E65A3" w:rsidP="008E65A3">
      <w:p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 xml:space="preserve">Zważywszy na to ,że: </w:t>
      </w:r>
    </w:p>
    <w:p w:rsidR="008E65A3" w:rsidRPr="00973EBA" w:rsidRDefault="008E65A3" w:rsidP="008E65A3">
      <w:pPr>
        <w:pStyle w:val="Akapitzlist"/>
        <w:numPr>
          <w:ilvl w:val="0"/>
          <w:numId w:val="7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Prezentacja osiągnięć polskich p</w:t>
      </w:r>
      <w:r>
        <w:rPr>
          <w:rFonts w:ascii="Verdana" w:hAnsi="Verdana"/>
          <w:i/>
          <w:sz w:val="20"/>
          <w:szCs w:val="20"/>
        </w:rPr>
        <w:t>rojektan</w:t>
      </w:r>
      <w:r w:rsidR="00E65B37">
        <w:rPr>
          <w:rFonts w:ascii="Verdana" w:hAnsi="Verdana"/>
          <w:i/>
          <w:sz w:val="20"/>
          <w:szCs w:val="20"/>
        </w:rPr>
        <w:t xml:space="preserve">tów i polskich marek wzorniczych </w:t>
      </w:r>
      <w:r>
        <w:rPr>
          <w:rFonts w:ascii="Verdana" w:hAnsi="Verdana"/>
          <w:i/>
          <w:sz w:val="20"/>
          <w:szCs w:val="20"/>
        </w:rPr>
        <w:t xml:space="preserve">na </w:t>
      </w:r>
      <w:proofErr w:type="spellStart"/>
      <w:r>
        <w:rPr>
          <w:rFonts w:ascii="Verdana" w:hAnsi="Verdana"/>
          <w:i/>
          <w:sz w:val="20"/>
          <w:szCs w:val="20"/>
        </w:rPr>
        <w:t>Inno</w:t>
      </w:r>
      <w:proofErr w:type="spellEnd"/>
      <w:r>
        <w:rPr>
          <w:rFonts w:ascii="Verdana" w:hAnsi="Verdana"/>
          <w:i/>
          <w:sz w:val="20"/>
          <w:szCs w:val="20"/>
        </w:rPr>
        <w:t xml:space="preserve"> Des</w:t>
      </w:r>
      <w:r w:rsidR="00E65B37">
        <w:rPr>
          <w:rFonts w:ascii="Verdana" w:hAnsi="Verdana"/>
          <w:i/>
          <w:sz w:val="20"/>
          <w:szCs w:val="20"/>
        </w:rPr>
        <w:t xml:space="preserve">ign Tech Expo </w:t>
      </w:r>
      <w:r w:rsidR="00160AAB">
        <w:rPr>
          <w:rFonts w:ascii="Verdana" w:hAnsi="Verdana"/>
          <w:i/>
          <w:sz w:val="20"/>
          <w:szCs w:val="20"/>
        </w:rPr>
        <w:t xml:space="preserve">w </w:t>
      </w:r>
      <w:r>
        <w:rPr>
          <w:rFonts w:ascii="Verdana" w:hAnsi="Verdana"/>
          <w:i/>
          <w:sz w:val="20"/>
          <w:szCs w:val="20"/>
        </w:rPr>
        <w:t xml:space="preserve">Hongkongu </w:t>
      </w:r>
      <w:r w:rsidRPr="00973EBA">
        <w:rPr>
          <w:rFonts w:ascii="Verdana" w:hAnsi="Verdana"/>
          <w:i/>
          <w:sz w:val="20"/>
          <w:szCs w:val="20"/>
        </w:rPr>
        <w:t>może w sposób znaczący przyczynić się do popularyzacji wiedzy</w:t>
      </w:r>
      <w:r>
        <w:rPr>
          <w:rFonts w:ascii="Verdana" w:hAnsi="Verdana"/>
          <w:i/>
          <w:sz w:val="20"/>
          <w:szCs w:val="20"/>
        </w:rPr>
        <w:t xml:space="preserve"> </w:t>
      </w:r>
      <w:r w:rsidRPr="00973EBA">
        <w:rPr>
          <w:rFonts w:ascii="Verdana" w:hAnsi="Verdana"/>
          <w:i/>
          <w:sz w:val="20"/>
          <w:szCs w:val="20"/>
        </w:rPr>
        <w:t>o polskim designie, stanowiącym nieodłączny elem</w:t>
      </w:r>
      <w:r>
        <w:rPr>
          <w:rFonts w:ascii="Verdana" w:hAnsi="Verdana"/>
          <w:i/>
          <w:sz w:val="20"/>
          <w:szCs w:val="20"/>
        </w:rPr>
        <w:t>ent naszej kultury materialnej;</w:t>
      </w:r>
    </w:p>
    <w:p w:rsidR="008E65A3" w:rsidRPr="00973EBA" w:rsidRDefault="008E65A3" w:rsidP="008E65A3">
      <w:pPr>
        <w:pStyle w:val="Akapitzlist"/>
        <w:numPr>
          <w:ilvl w:val="0"/>
          <w:numId w:val="7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Pokazywanie prężnie działających projektantów</w:t>
      </w:r>
      <w:r w:rsidR="00E65B37">
        <w:rPr>
          <w:rFonts w:ascii="Verdana" w:hAnsi="Verdana"/>
          <w:i/>
          <w:sz w:val="20"/>
          <w:szCs w:val="20"/>
        </w:rPr>
        <w:t xml:space="preserve"> i firm projektowych oraz</w:t>
      </w:r>
      <w:r w:rsidRPr="00973EBA">
        <w:rPr>
          <w:rFonts w:ascii="Verdana" w:hAnsi="Verdana"/>
          <w:i/>
          <w:sz w:val="20"/>
          <w:szCs w:val="20"/>
        </w:rPr>
        <w:t xml:space="preserve"> efektów ich pracy, buduje świadomość </w:t>
      </w:r>
      <w:r>
        <w:rPr>
          <w:rFonts w:ascii="Verdana" w:hAnsi="Verdana"/>
          <w:i/>
          <w:sz w:val="20"/>
          <w:szCs w:val="20"/>
        </w:rPr>
        <w:t>azjatyckiego</w:t>
      </w:r>
      <w:r w:rsidRPr="00973EBA">
        <w:rPr>
          <w:rFonts w:ascii="Verdana" w:hAnsi="Verdana"/>
          <w:i/>
          <w:sz w:val="20"/>
          <w:szCs w:val="20"/>
        </w:rPr>
        <w:t xml:space="preserve"> odbiorcy na te</w:t>
      </w:r>
      <w:r w:rsidR="00E65B37">
        <w:rPr>
          <w:rFonts w:ascii="Verdana" w:hAnsi="Verdana"/>
          <w:i/>
          <w:sz w:val="20"/>
          <w:szCs w:val="20"/>
        </w:rPr>
        <w:t>mat wartości polskiego designu</w:t>
      </w:r>
      <w:r w:rsidRPr="00973EBA">
        <w:rPr>
          <w:rFonts w:ascii="Verdana" w:hAnsi="Verdana"/>
          <w:i/>
          <w:sz w:val="20"/>
          <w:szCs w:val="20"/>
        </w:rPr>
        <w:t xml:space="preserve"> i współczesnej kultury polskiej, tym samym przyczynia się do wzrostu wartości marki Polska na arenie międzynarodowej</w:t>
      </w:r>
      <w:r>
        <w:rPr>
          <w:rFonts w:ascii="Verdana" w:hAnsi="Verdana"/>
          <w:i/>
          <w:sz w:val="20"/>
          <w:szCs w:val="20"/>
        </w:rPr>
        <w:t>;</w:t>
      </w:r>
    </w:p>
    <w:p w:rsidR="008E65A3" w:rsidRPr="00973EBA" w:rsidRDefault="008E65A3" w:rsidP="008E65A3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Prezentacja polskich projektantów</w:t>
      </w:r>
      <w:r w:rsidR="00E65B37">
        <w:rPr>
          <w:rFonts w:ascii="Verdana" w:hAnsi="Verdana"/>
          <w:i/>
          <w:sz w:val="20"/>
          <w:szCs w:val="20"/>
        </w:rPr>
        <w:t xml:space="preserve"> i firm projektowych</w:t>
      </w:r>
      <w:r>
        <w:rPr>
          <w:rFonts w:ascii="Verdana" w:hAnsi="Verdana"/>
          <w:i/>
          <w:sz w:val="20"/>
          <w:szCs w:val="20"/>
        </w:rPr>
        <w:t xml:space="preserve"> podczas </w:t>
      </w:r>
      <w:proofErr w:type="spellStart"/>
      <w:r>
        <w:rPr>
          <w:rFonts w:ascii="Verdana" w:hAnsi="Verdana"/>
          <w:i/>
          <w:sz w:val="20"/>
          <w:szCs w:val="20"/>
        </w:rPr>
        <w:t>Inno</w:t>
      </w:r>
      <w:proofErr w:type="spellEnd"/>
      <w:r>
        <w:rPr>
          <w:rFonts w:ascii="Verdana" w:hAnsi="Verdana"/>
          <w:i/>
          <w:sz w:val="20"/>
          <w:szCs w:val="20"/>
        </w:rPr>
        <w:t xml:space="preserve"> Design Tech Expo</w:t>
      </w:r>
      <w:r w:rsidR="00E65B37">
        <w:rPr>
          <w:rFonts w:ascii="Verdana" w:hAnsi="Verdana"/>
          <w:i/>
          <w:sz w:val="20"/>
          <w:szCs w:val="20"/>
        </w:rPr>
        <w:t xml:space="preserve">                                </w:t>
      </w:r>
      <w:r>
        <w:rPr>
          <w:rFonts w:ascii="Verdana" w:hAnsi="Verdana"/>
          <w:i/>
          <w:sz w:val="20"/>
          <w:szCs w:val="20"/>
        </w:rPr>
        <w:t xml:space="preserve"> w Hongkongu</w:t>
      </w:r>
      <w:r w:rsidRPr="00973EBA">
        <w:rPr>
          <w:rFonts w:ascii="Verdana" w:hAnsi="Verdana"/>
          <w:i/>
          <w:sz w:val="20"/>
          <w:szCs w:val="20"/>
        </w:rPr>
        <w:t xml:space="preserve"> realizuje cele statutowe Instytutu Adama Mickiewicza</w:t>
      </w:r>
      <w:r>
        <w:rPr>
          <w:rFonts w:ascii="Verdana" w:hAnsi="Verdana"/>
          <w:i/>
          <w:sz w:val="20"/>
          <w:szCs w:val="20"/>
        </w:rPr>
        <w:t xml:space="preserve"> .</w:t>
      </w:r>
    </w:p>
    <w:p w:rsidR="008E65A3" w:rsidRPr="00973EBA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państwowa instytucja kultury, </w:t>
      </w:r>
      <w:r w:rsidRPr="00973EBA">
        <w:rPr>
          <w:rFonts w:ascii="Verdana" w:hAnsi="Verdana" w:cs="Times New Roman"/>
          <w:sz w:val="20"/>
          <w:szCs w:val="20"/>
        </w:rPr>
        <w:t xml:space="preserve">z siedzibą w Warszawie </w:t>
      </w:r>
      <w:r>
        <w:rPr>
          <w:rFonts w:ascii="Verdana" w:hAnsi="Verdana" w:cs="Times New Roman"/>
          <w:sz w:val="20"/>
          <w:szCs w:val="20"/>
        </w:rPr>
        <w:t xml:space="preserve">                </w:t>
      </w:r>
      <w:r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RIK 70/2006, </w:t>
      </w:r>
      <w:r w:rsidRPr="00973EBA">
        <w:rPr>
          <w:rFonts w:ascii="Verdana" w:hAnsi="Verdana"/>
          <w:sz w:val="20"/>
          <w:szCs w:val="20"/>
        </w:rPr>
        <w:t xml:space="preserve">niniejszym zaprasza projektantów </w:t>
      </w:r>
      <w:r w:rsidR="00D33749">
        <w:rPr>
          <w:rFonts w:ascii="Verdana" w:hAnsi="Verdana"/>
          <w:sz w:val="20"/>
          <w:szCs w:val="20"/>
        </w:rPr>
        <w:t xml:space="preserve">i polskie firmy projektowe </w:t>
      </w:r>
      <w:r w:rsidRPr="00973EBA">
        <w:rPr>
          <w:rFonts w:ascii="Verdana" w:hAnsi="Verdana"/>
          <w:sz w:val="20"/>
          <w:szCs w:val="20"/>
        </w:rPr>
        <w:t>do składania wniosków na</w:t>
      </w:r>
      <w:r>
        <w:rPr>
          <w:rFonts w:ascii="Verdana" w:hAnsi="Verdana"/>
          <w:sz w:val="20"/>
          <w:szCs w:val="20"/>
        </w:rPr>
        <w:t xml:space="preserve"> udział w </w:t>
      </w:r>
      <w:proofErr w:type="spellStart"/>
      <w:r>
        <w:rPr>
          <w:rFonts w:ascii="Verdana" w:hAnsi="Verdana"/>
          <w:sz w:val="20"/>
          <w:szCs w:val="20"/>
        </w:rPr>
        <w:t>Inno</w:t>
      </w:r>
      <w:proofErr w:type="spellEnd"/>
      <w:r>
        <w:rPr>
          <w:rFonts w:ascii="Verdana" w:hAnsi="Verdana"/>
          <w:sz w:val="20"/>
          <w:szCs w:val="20"/>
        </w:rPr>
        <w:t xml:space="preserve"> Design Tech Expo w Hongkongu.</w:t>
      </w:r>
    </w:p>
    <w:p w:rsidR="008E65A3" w:rsidRPr="00973EBA" w:rsidRDefault="008E65A3" w:rsidP="008E65A3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Mickiewicza wychodzi w ten sposób naprzeciw potrzebom projektantów</w:t>
      </w:r>
      <w:r w:rsidR="00D33749">
        <w:rPr>
          <w:rFonts w:ascii="Verdana" w:hAnsi="Verdana"/>
          <w:sz w:val="20"/>
          <w:szCs w:val="20"/>
        </w:rPr>
        <w:t xml:space="preserve"> i polskich firm</w:t>
      </w:r>
      <w:r w:rsidRPr="00973EBA">
        <w:rPr>
          <w:rFonts w:ascii="Verdana" w:hAnsi="Verdana"/>
          <w:sz w:val="20"/>
          <w:szCs w:val="20"/>
        </w:rPr>
        <w:t>, którzy chcą pr</w:t>
      </w:r>
      <w:r>
        <w:rPr>
          <w:rFonts w:ascii="Verdana" w:hAnsi="Verdana"/>
          <w:sz w:val="20"/>
          <w:szCs w:val="20"/>
        </w:rPr>
        <w:t>omować swoje działania na rynku azjatyckim</w:t>
      </w:r>
      <w:r w:rsidRPr="00973EBA">
        <w:rPr>
          <w:rFonts w:ascii="Verdana" w:hAnsi="Verdana"/>
          <w:sz w:val="20"/>
          <w:szCs w:val="20"/>
        </w:rPr>
        <w:t>, rozszerzać swoją sieć dystrybucji, podejmować współpracę</w:t>
      </w:r>
      <w:r>
        <w:rPr>
          <w:rFonts w:ascii="Verdana" w:hAnsi="Verdana"/>
          <w:sz w:val="20"/>
          <w:szCs w:val="20"/>
        </w:rPr>
        <w:t xml:space="preserve"> z tamtejszymi</w:t>
      </w:r>
      <w:r w:rsidRPr="00973EBA">
        <w:rPr>
          <w:rFonts w:ascii="Verdana" w:hAnsi="Verdana"/>
          <w:sz w:val="20"/>
          <w:szCs w:val="20"/>
        </w:rPr>
        <w:t xml:space="preserve"> Partnerami i przede wszystkim - mają przemyślaną wizję własnego rozwoju. Jednocześnie realizuje swoje cele strategiczne – pokazując prężnie działających projektantów i efekty ich pracy na najwyższym światowym poziomie- buduje świadomość zagranicznych odbiorców na temat polskiej kultury i podnosi wartość marki Polska. </w:t>
      </w:r>
    </w:p>
    <w:p w:rsidR="008E65A3" w:rsidRPr="00973EBA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8E65A3" w:rsidRPr="00973EBA" w:rsidRDefault="008E65A3" w:rsidP="008E65A3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8E65A3" w:rsidRPr="00160AAB" w:rsidRDefault="008E65A3" w:rsidP="00160AAB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promocja polskich projektantów</w:t>
      </w:r>
      <w:r w:rsidR="00D33749">
        <w:rPr>
          <w:rFonts w:ascii="Verdana" w:hAnsi="Verdana"/>
          <w:sz w:val="20"/>
          <w:szCs w:val="20"/>
        </w:rPr>
        <w:t xml:space="preserve"> i firm wzorniczych</w:t>
      </w:r>
      <w:r w:rsidRPr="00973EBA">
        <w:rPr>
          <w:rFonts w:ascii="Verdana" w:hAnsi="Verdana"/>
          <w:sz w:val="20"/>
          <w:szCs w:val="20"/>
        </w:rPr>
        <w:t xml:space="preserve"> na </w:t>
      </w:r>
      <w:r w:rsidR="00160AAB">
        <w:rPr>
          <w:rFonts w:ascii="Verdana" w:hAnsi="Verdana"/>
          <w:sz w:val="20"/>
          <w:szCs w:val="20"/>
        </w:rPr>
        <w:t>rynku azjatyckim</w:t>
      </w:r>
    </w:p>
    <w:p w:rsidR="008E65A3" w:rsidRDefault="008E65A3" w:rsidP="008E65A3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umożliwienie polskim projektantom</w:t>
      </w:r>
      <w:r w:rsidR="00D33749">
        <w:rPr>
          <w:rFonts w:ascii="Verdana" w:hAnsi="Verdana"/>
          <w:sz w:val="20"/>
          <w:szCs w:val="20"/>
        </w:rPr>
        <w:t xml:space="preserve"> i firmom</w:t>
      </w:r>
      <w:r w:rsidRPr="00973EBA">
        <w:rPr>
          <w:rFonts w:ascii="Verdana" w:hAnsi="Verdana"/>
          <w:sz w:val="20"/>
          <w:szCs w:val="20"/>
        </w:rPr>
        <w:t xml:space="preserve"> nawiązania kontaktów </w:t>
      </w:r>
      <w:r w:rsidR="00D33749">
        <w:rPr>
          <w:rFonts w:ascii="Verdana" w:hAnsi="Verdana"/>
          <w:sz w:val="20"/>
          <w:szCs w:val="20"/>
        </w:rPr>
        <w:t xml:space="preserve">                              </w:t>
      </w:r>
      <w:r w:rsidRPr="00973EBA">
        <w:rPr>
          <w:rFonts w:ascii="Verdana" w:hAnsi="Verdana"/>
          <w:sz w:val="20"/>
          <w:szCs w:val="20"/>
        </w:rPr>
        <w:t>z kuratorami, dystrybutorami</w:t>
      </w:r>
      <w:r w:rsidR="00160AAB">
        <w:rPr>
          <w:rFonts w:ascii="Verdana" w:hAnsi="Verdana"/>
          <w:sz w:val="20"/>
          <w:szCs w:val="20"/>
        </w:rPr>
        <w:t xml:space="preserve">, selekcjonerami i producentami w Azji </w:t>
      </w:r>
    </w:p>
    <w:p w:rsidR="00160AAB" w:rsidRPr="00973EBA" w:rsidRDefault="00160AAB" w:rsidP="00160AAB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Wystawa polskiego designu podczas </w:t>
      </w:r>
      <w:proofErr w:type="spellStart"/>
      <w:r>
        <w:rPr>
          <w:rFonts w:ascii="Verdana" w:hAnsi="Verdana"/>
          <w:sz w:val="20"/>
          <w:szCs w:val="20"/>
        </w:rPr>
        <w:t>Inno</w:t>
      </w:r>
      <w:proofErr w:type="spellEnd"/>
      <w:r>
        <w:rPr>
          <w:rFonts w:ascii="Verdana" w:hAnsi="Verdana"/>
          <w:sz w:val="20"/>
          <w:szCs w:val="20"/>
        </w:rPr>
        <w:t xml:space="preserve"> Design Tech Expo będzie składać się </w:t>
      </w:r>
      <w:r w:rsidR="00DB3462">
        <w:rPr>
          <w:rFonts w:ascii="Verdana" w:hAnsi="Verdana"/>
          <w:sz w:val="20"/>
          <w:szCs w:val="20"/>
        </w:rPr>
        <w:t xml:space="preserve">                      z ośmiu</w:t>
      </w:r>
      <w:r>
        <w:rPr>
          <w:rFonts w:ascii="Verdana" w:hAnsi="Verdana"/>
          <w:sz w:val="20"/>
          <w:szCs w:val="20"/>
        </w:rPr>
        <w:t xml:space="preserve"> osobnych prezentacji </w:t>
      </w:r>
      <w:r w:rsidR="00DB3462">
        <w:rPr>
          <w:rFonts w:ascii="Verdana" w:hAnsi="Verdana"/>
          <w:sz w:val="20"/>
          <w:szCs w:val="20"/>
        </w:rPr>
        <w:t>poszczególnych projektantów</w:t>
      </w:r>
      <w:r w:rsidR="00D33749">
        <w:rPr>
          <w:rFonts w:ascii="Verdana" w:hAnsi="Verdana"/>
          <w:sz w:val="20"/>
          <w:szCs w:val="20"/>
        </w:rPr>
        <w:t xml:space="preserve">/firm </w:t>
      </w:r>
      <w:r w:rsidR="00DB3462">
        <w:rPr>
          <w:rFonts w:ascii="Verdana" w:hAnsi="Verdana"/>
          <w:sz w:val="20"/>
          <w:szCs w:val="20"/>
        </w:rPr>
        <w:t xml:space="preserve">, połączonych </w:t>
      </w:r>
      <w:r w:rsidR="00DB3462">
        <w:rPr>
          <w:rFonts w:ascii="Verdana" w:hAnsi="Verdana"/>
          <w:sz w:val="20"/>
          <w:szCs w:val="20"/>
        </w:rPr>
        <w:lastRenderedPageBreak/>
        <w:t xml:space="preserve">wspólną aranżacją przestrzeni. Każda z ośmiu prezentacji ma do dyspozycji 10 </w:t>
      </w:r>
      <w:proofErr w:type="spellStart"/>
      <w:r w:rsidR="00DB3462">
        <w:rPr>
          <w:rFonts w:ascii="Verdana" w:hAnsi="Verdana"/>
          <w:sz w:val="20"/>
          <w:szCs w:val="20"/>
        </w:rPr>
        <w:t>mkw</w:t>
      </w:r>
      <w:proofErr w:type="spellEnd"/>
      <w:r w:rsidR="00DB3462">
        <w:rPr>
          <w:rFonts w:ascii="Verdana" w:hAnsi="Verdana"/>
          <w:sz w:val="20"/>
          <w:szCs w:val="20"/>
        </w:rPr>
        <w:t xml:space="preserve"> przestrzeni wystawienniczej na pokazanie swoich produktów. </w:t>
      </w:r>
    </w:p>
    <w:p w:rsidR="007A0660" w:rsidRDefault="007A0660" w:rsidP="007A0660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</w:t>
      </w:r>
      <w:r w:rsidR="00ED5905">
        <w:rPr>
          <w:rFonts w:ascii="Verdana" w:hAnsi="Verdana"/>
          <w:sz w:val="20"/>
          <w:szCs w:val="20"/>
        </w:rPr>
        <w:t>, którego projekt zostanie wybrany przez Instytut,</w:t>
      </w:r>
      <w:r>
        <w:rPr>
          <w:rFonts w:ascii="Verdana" w:hAnsi="Verdana"/>
          <w:sz w:val="20"/>
          <w:szCs w:val="20"/>
        </w:rPr>
        <w:t xml:space="preserve"> zobowiązuje się</w:t>
      </w:r>
      <w:r w:rsidR="00ED59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stałej obecności</w:t>
      </w:r>
      <w:r w:rsidR="00B77681">
        <w:rPr>
          <w:rFonts w:ascii="Verdana" w:hAnsi="Verdana"/>
          <w:sz w:val="20"/>
          <w:szCs w:val="20"/>
        </w:rPr>
        <w:t xml:space="preserve"> przy</w:t>
      </w:r>
      <w:r>
        <w:rPr>
          <w:rFonts w:ascii="Verdana" w:hAnsi="Verdana"/>
          <w:sz w:val="20"/>
          <w:szCs w:val="20"/>
        </w:rPr>
        <w:t xml:space="preserve"> swojej prezentacji</w:t>
      </w:r>
      <w:r w:rsidR="00ED5905">
        <w:rPr>
          <w:rFonts w:ascii="Verdana" w:hAnsi="Verdana"/>
          <w:sz w:val="20"/>
          <w:szCs w:val="20"/>
        </w:rPr>
        <w:t xml:space="preserve"> </w:t>
      </w:r>
      <w:r w:rsidR="00B77681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Inno</w:t>
      </w:r>
      <w:proofErr w:type="spellEnd"/>
      <w:r>
        <w:rPr>
          <w:rFonts w:ascii="Verdana" w:hAnsi="Verdana"/>
          <w:sz w:val="20"/>
          <w:szCs w:val="20"/>
        </w:rPr>
        <w:t xml:space="preserve"> Design Tech</w:t>
      </w:r>
      <w:r w:rsidR="00ED59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Expo </w:t>
      </w:r>
      <w:r w:rsidR="00B77681">
        <w:rPr>
          <w:rFonts w:ascii="Verdana" w:hAnsi="Verdana"/>
          <w:sz w:val="20"/>
          <w:szCs w:val="20"/>
        </w:rPr>
        <w:t>w dniach 4-6.12.2014 roku oraz do obecności podczas montażu wystawy w dniu 3.12.2014roku oraz demontażu wystawy w dniu 6.12.2014 roku.</w:t>
      </w:r>
    </w:p>
    <w:p w:rsidR="00B77681" w:rsidRDefault="00B77681" w:rsidP="007A0660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</w:t>
      </w:r>
      <w:r w:rsidR="00ED5905">
        <w:rPr>
          <w:rFonts w:ascii="Verdana" w:hAnsi="Verdana"/>
          <w:sz w:val="20"/>
          <w:szCs w:val="20"/>
        </w:rPr>
        <w:t xml:space="preserve">, którego projekt zostanie wybrany przez Instytut, </w:t>
      </w:r>
      <w:r>
        <w:rPr>
          <w:rFonts w:ascii="Verdana" w:hAnsi="Verdana"/>
          <w:sz w:val="20"/>
          <w:szCs w:val="20"/>
        </w:rPr>
        <w:t xml:space="preserve"> zobowiązuje się do pokrycia następujących kosztów</w:t>
      </w:r>
      <w:r w:rsidR="00ED5905">
        <w:rPr>
          <w:rFonts w:ascii="Verdana" w:hAnsi="Verdana"/>
          <w:sz w:val="20"/>
          <w:szCs w:val="20"/>
        </w:rPr>
        <w:t>, związanych z realizacja projektu</w:t>
      </w:r>
      <w:r>
        <w:rPr>
          <w:rFonts w:ascii="Verdana" w:hAnsi="Verdana"/>
          <w:sz w:val="20"/>
          <w:szCs w:val="20"/>
        </w:rPr>
        <w:t>:</w:t>
      </w:r>
    </w:p>
    <w:p w:rsidR="00B77681" w:rsidRDefault="00B77681" w:rsidP="00B7768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Podróży i 4 noclegów dla 1 osoby reprezentującej danego projektanta lub firmę</w:t>
      </w:r>
    </w:p>
    <w:p w:rsidR="00B77681" w:rsidRDefault="00B77681" w:rsidP="00B7768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Kosztów pobytu – diety, przejazdy lokalne</w:t>
      </w:r>
    </w:p>
    <w:p w:rsidR="00B77681" w:rsidRDefault="00B77681" w:rsidP="00B7768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Produkcji własnych materiałów promocyjnych, np. foldery, ulotki</w:t>
      </w:r>
    </w:p>
    <w:p w:rsidR="00920F6C" w:rsidRDefault="00920F6C" w:rsidP="00B7768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Przygotowania obiektów na czas transportu i dostarczenia ich na miejsce zbiórki oraz odebrania ich po powrocie do Polski na własny koszt. 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</w:t>
      </w:r>
      <w:r w:rsidR="00D33749">
        <w:rPr>
          <w:rFonts w:ascii="Verdana" w:hAnsi="Verdana"/>
          <w:sz w:val="20"/>
          <w:szCs w:val="20"/>
        </w:rPr>
        <w:t>zapewni pokrycie następujących kosztów</w:t>
      </w:r>
      <w:r w:rsidRPr="00973EBA">
        <w:rPr>
          <w:rFonts w:ascii="Verdana" w:hAnsi="Verdana"/>
          <w:sz w:val="20"/>
          <w:szCs w:val="20"/>
        </w:rPr>
        <w:t>:</w:t>
      </w:r>
    </w:p>
    <w:p w:rsidR="008E65A3" w:rsidRPr="00973EBA" w:rsidRDefault="008E65A3" w:rsidP="008E65A3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transportu obiektów na miejsce wystawy</w:t>
      </w:r>
      <w:r w:rsidR="00920F6C">
        <w:rPr>
          <w:rFonts w:ascii="Verdana" w:hAnsi="Verdana"/>
          <w:sz w:val="20"/>
          <w:szCs w:val="20"/>
        </w:rPr>
        <w:t xml:space="preserve"> i z powrotem </w:t>
      </w:r>
      <w:r w:rsidR="00B77681">
        <w:rPr>
          <w:rFonts w:ascii="Verdana" w:hAnsi="Verdana"/>
          <w:sz w:val="20"/>
          <w:szCs w:val="20"/>
        </w:rPr>
        <w:t xml:space="preserve"> i ich ubezpieczenia</w:t>
      </w:r>
      <w:r w:rsidRPr="00973EBA">
        <w:rPr>
          <w:rFonts w:ascii="Verdana" w:hAnsi="Verdana"/>
          <w:sz w:val="20"/>
          <w:szCs w:val="20"/>
        </w:rPr>
        <w:t>;</w:t>
      </w:r>
    </w:p>
    <w:p w:rsidR="008E65A3" w:rsidRDefault="008E65A3" w:rsidP="008E65A3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pokrycia kosztów najmu przestrzeni wystawowej</w:t>
      </w:r>
      <w:r w:rsidR="00D33749">
        <w:rPr>
          <w:rFonts w:ascii="Verdana" w:hAnsi="Verdana"/>
          <w:sz w:val="20"/>
          <w:szCs w:val="20"/>
        </w:rPr>
        <w:t>;</w:t>
      </w:r>
    </w:p>
    <w:p w:rsidR="007A0660" w:rsidRPr="00973EBA" w:rsidRDefault="007A0660" w:rsidP="008E65A3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przygotowania wspólnej aranżacji przestrzeni</w:t>
      </w:r>
    </w:p>
    <w:p w:rsidR="008E65A3" w:rsidRPr="00973EBA" w:rsidRDefault="008E65A3" w:rsidP="008E65A3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produkcji </w:t>
      </w:r>
      <w:r w:rsidR="007A0660">
        <w:rPr>
          <w:rFonts w:ascii="Verdana" w:hAnsi="Verdana"/>
          <w:sz w:val="20"/>
          <w:szCs w:val="20"/>
        </w:rPr>
        <w:t xml:space="preserve">wspólnego katalogu wystawy 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Prezentacja wydarzenia oraz jego promocja odbywać się będzie pod marką Culture.pl. </w:t>
      </w:r>
    </w:p>
    <w:p w:rsidR="008E65A3" w:rsidRPr="00973EBA" w:rsidRDefault="008E65A3" w:rsidP="008E65A3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Ogłoszenie kieruje się do projektantów i grafików, w tym </w:t>
      </w:r>
      <w:r>
        <w:rPr>
          <w:rFonts w:ascii="Verdana" w:hAnsi="Verdana"/>
          <w:sz w:val="20"/>
          <w:szCs w:val="20"/>
        </w:rPr>
        <w:t>grup projektowych                                      (co najmniej dwóch</w:t>
      </w:r>
      <w:r w:rsidRPr="00973EBA">
        <w:rPr>
          <w:rFonts w:ascii="Verdana" w:hAnsi="Verdana"/>
          <w:sz w:val="20"/>
          <w:szCs w:val="20"/>
        </w:rPr>
        <w:t xml:space="preserve"> projektantów tworzących pod wspólną marką), działających </w:t>
      </w:r>
      <w:r w:rsidR="00DB3462">
        <w:rPr>
          <w:rFonts w:ascii="Verdana" w:hAnsi="Verdana" w:cs="Helv"/>
          <w:sz w:val="20"/>
          <w:szCs w:val="20"/>
        </w:rPr>
        <w:t>na następujących polach wzornictwa</w:t>
      </w:r>
      <w:r w:rsidRPr="00973EBA">
        <w:rPr>
          <w:rFonts w:ascii="Verdana" w:hAnsi="Verdana" w:cs="Helv"/>
          <w:sz w:val="20"/>
          <w:szCs w:val="20"/>
        </w:rPr>
        <w:t>, m.in. grafiki użytkowej, ilustracji, typografii, projektowania produktu,</w:t>
      </w:r>
      <w:r w:rsidR="00DB3462">
        <w:rPr>
          <w:rFonts w:ascii="Verdana" w:hAnsi="Verdana" w:cs="Helv"/>
          <w:sz w:val="20"/>
          <w:szCs w:val="20"/>
        </w:rPr>
        <w:t xml:space="preserve"> usług,</w:t>
      </w:r>
      <w:r w:rsidRPr="00973EBA">
        <w:rPr>
          <w:rFonts w:ascii="Verdana" w:hAnsi="Verdana" w:cs="Helv"/>
          <w:sz w:val="20"/>
          <w:szCs w:val="20"/>
        </w:rPr>
        <w:t xml:space="preserve"> </w:t>
      </w:r>
      <w:r w:rsidR="00DB3462">
        <w:rPr>
          <w:rFonts w:ascii="Verdana" w:hAnsi="Verdana" w:cs="Helv"/>
          <w:sz w:val="20"/>
          <w:szCs w:val="20"/>
        </w:rPr>
        <w:t>przestrzeni publicznej, nowych mediów.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 xml:space="preserve">Do składania wniosków zaprasza się także osoby fizyczne prowadzące działalność gospodarczą, jak również osoby prawne reprezentujące ww. projektantów </w:t>
      </w:r>
      <w:r>
        <w:rPr>
          <w:rFonts w:ascii="Verdana" w:hAnsi="Verdana" w:cs="Helv"/>
          <w:sz w:val="20"/>
          <w:szCs w:val="20"/>
        </w:rPr>
        <w:t xml:space="preserve">                     </w:t>
      </w:r>
      <w:r w:rsidRPr="00973EBA">
        <w:rPr>
          <w:rFonts w:ascii="Verdana" w:hAnsi="Verdana" w:cs="Helv"/>
          <w:sz w:val="20"/>
          <w:szCs w:val="20"/>
        </w:rPr>
        <w:t xml:space="preserve">i grafików, o których mowa w ust. </w:t>
      </w:r>
      <w:r w:rsidR="00945452">
        <w:rPr>
          <w:rFonts w:ascii="Verdana" w:hAnsi="Verdana" w:cs="Helv"/>
          <w:sz w:val="20"/>
          <w:szCs w:val="20"/>
        </w:rPr>
        <w:t>7</w:t>
      </w:r>
      <w:r w:rsidR="00945452" w:rsidRPr="00973EBA">
        <w:rPr>
          <w:rFonts w:ascii="Verdana" w:hAnsi="Verdana" w:cs="Helv"/>
          <w:sz w:val="20"/>
          <w:szCs w:val="20"/>
        </w:rPr>
        <w:t xml:space="preserve"> </w:t>
      </w:r>
      <w:r w:rsidRPr="00973EBA">
        <w:rPr>
          <w:rFonts w:ascii="Verdana" w:hAnsi="Verdana" w:cs="Helv"/>
          <w:sz w:val="20"/>
          <w:szCs w:val="20"/>
        </w:rPr>
        <w:t>powyżej.</w:t>
      </w:r>
    </w:p>
    <w:p w:rsidR="008E65A3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</w:p>
    <w:p w:rsidR="008E65A3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sz w:val="20"/>
          <w:szCs w:val="20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 xml:space="preserve">Osoby zgłaszające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 xml:space="preserve">zawierającego pytania mające na celu określenie profilu zgłaszającego, uzasadnienie </w:t>
      </w:r>
      <w:r w:rsidR="00E65B37">
        <w:rPr>
          <w:rFonts w:ascii="Verdana" w:hAnsi="Verdana"/>
          <w:sz w:val="20"/>
          <w:szCs w:val="20"/>
        </w:rPr>
        <w:t xml:space="preserve">chęci udziału w </w:t>
      </w:r>
      <w:proofErr w:type="spellStart"/>
      <w:r w:rsidR="00E65B37">
        <w:rPr>
          <w:rFonts w:ascii="Verdana" w:hAnsi="Verdana"/>
          <w:sz w:val="20"/>
          <w:szCs w:val="20"/>
        </w:rPr>
        <w:t>Inno</w:t>
      </w:r>
      <w:proofErr w:type="spellEnd"/>
      <w:r w:rsidR="00E65B37">
        <w:rPr>
          <w:rFonts w:ascii="Verdana" w:hAnsi="Verdana"/>
          <w:sz w:val="20"/>
          <w:szCs w:val="20"/>
        </w:rPr>
        <w:t xml:space="preserve"> Design Tech Expo w Hongkongu</w:t>
      </w:r>
      <w:r w:rsidRPr="00973EBA">
        <w:rPr>
          <w:rFonts w:ascii="Verdana" w:hAnsi="Verdana"/>
          <w:sz w:val="20"/>
          <w:szCs w:val="20"/>
        </w:rPr>
        <w:t xml:space="preserve"> oraz opis prezentowanych obiektów. Formularz zgłoszeniowy znajduje się na stronie www.iam.pl</w:t>
      </w:r>
      <w:r>
        <w:rPr>
          <w:rFonts w:ascii="Verdana" w:hAnsi="Verdana"/>
          <w:sz w:val="20"/>
          <w:szCs w:val="20"/>
        </w:rPr>
        <w:t>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formularza zgłoszeniowego, o którym mowa w ust. </w:t>
      </w:r>
      <w:r w:rsidR="00945452">
        <w:rPr>
          <w:rFonts w:ascii="Verdana" w:hAnsi="Verdana"/>
          <w:sz w:val="20"/>
          <w:szCs w:val="20"/>
        </w:rPr>
        <w:t>9</w:t>
      </w:r>
      <w:r w:rsidRPr="00973EBA">
        <w:rPr>
          <w:rFonts w:ascii="Verdana" w:hAnsi="Verdana"/>
          <w:sz w:val="20"/>
          <w:szCs w:val="20"/>
        </w:rPr>
        <w:t xml:space="preserve"> powyżej, należy dołączyć następujące załączniki:</w:t>
      </w:r>
    </w:p>
    <w:p w:rsidR="008E65A3" w:rsidRPr="00973EBA" w:rsidRDefault="008E65A3" w:rsidP="008E65A3">
      <w:pPr>
        <w:pStyle w:val="Akapitzlist"/>
        <w:numPr>
          <w:ilvl w:val="0"/>
          <w:numId w:val="3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CV projektanta / projektantów</w:t>
      </w:r>
      <w:r w:rsidR="00E65B37">
        <w:rPr>
          <w:rFonts w:ascii="Verdana" w:hAnsi="Verdana"/>
          <w:sz w:val="20"/>
          <w:szCs w:val="20"/>
        </w:rPr>
        <w:t xml:space="preserve"> lub profil zgłaszanej marki</w:t>
      </w:r>
      <w:r w:rsidRPr="00973EBA">
        <w:rPr>
          <w:rFonts w:ascii="Verdana" w:hAnsi="Verdana"/>
          <w:sz w:val="20"/>
          <w:szCs w:val="20"/>
        </w:rPr>
        <w:t>;</w:t>
      </w:r>
    </w:p>
    <w:p w:rsidR="008E65A3" w:rsidRPr="00973EBA" w:rsidRDefault="008E65A3" w:rsidP="008E65A3">
      <w:pPr>
        <w:pStyle w:val="Akapitzlist"/>
        <w:numPr>
          <w:ilvl w:val="0"/>
          <w:numId w:val="3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kosztorys wstępny;</w:t>
      </w:r>
    </w:p>
    <w:p w:rsidR="008E65A3" w:rsidRPr="00973EBA" w:rsidRDefault="008E65A3" w:rsidP="008E65A3">
      <w:pPr>
        <w:pStyle w:val="Akapitzlist"/>
        <w:numPr>
          <w:ilvl w:val="0"/>
          <w:numId w:val="3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zdjęcie lub </w:t>
      </w:r>
      <w:proofErr w:type="spellStart"/>
      <w:r w:rsidRPr="00973EBA">
        <w:rPr>
          <w:rFonts w:ascii="Verdana" w:hAnsi="Verdana"/>
          <w:sz w:val="20"/>
          <w:szCs w:val="20"/>
        </w:rPr>
        <w:t>render</w:t>
      </w:r>
      <w:proofErr w:type="spellEnd"/>
      <w:r w:rsidRPr="00973EBA">
        <w:rPr>
          <w:rFonts w:ascii="Verdana" w:hAnsi="Verdana"/>
          <w:sz w:val="20"/>
          <w:szCs w:val="20"/>
        </w:rPr>
        <w:t xml:space="preserve">/wizualizację każdego obiektu, który znajdzie się </w:t>
      </w:r>
      <w:r>
        <w:rPr>
          <w:rFonts w:ascii="Verdana" w:hAnsi="Verdana"/>
          <w:sz w:val="20"/>
          <w:szCs w:val="20"/>
        </w:rPr>
        <w:t xml:space="preserve">                        </w:t>
      </w:r>
      <w:r w:rsidRPr="00973EBA">
        <w:rPr>
          <w:rFonts w:ascii="Verdana" w:hAnsi="Verdana"/>
          <w:sz w:val="20"/>
          <w:szCs w:val="20"/>
        </w:rPr>
        <w:t>na wystawie w ro</w:t>
      </w:r>
      <w:r>
        <w:rPr>
          <w:rFonts w:ascii="Verdana" w:hAnsi="Verdana"/>
          <w:sz w:val="20"/>
          <w:szCs w:val="20"/>
        </w:rPr>
        <w:t>z</w:t>
      </w:r>
      <w:r w:rsidRPr="00973EBA">
        <w:rPr>
          <w:rFonts w:ascii="Verdana" w:hAnsi="Verdana"/>
          <w:sz w:val="20"/>
          <w:szCs w:val="20"/>
        </w:rPr>
        <w:t>dzielczości</w:t>
      </w:r>
      <w:r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72 </w:t>
      </w:r>
      <w:proofErr w:type="spellStart"/>
      <w:r w:rsidRPr="00973EBA">
        <w:rPr>
          <w:rFonts w:ascii="Verdana" w:hAnsi="Verdana"/>
          <w:sz w:val="20"/>
          <w:szCs w:val="20"/>
        </w:rPr>
        <w:t>dpi</w:t>
      </w:r>
      <w:proofErr w:type="spellEnd"/>
      <w:r w:rsidRPr="00973EBA">
        <w:rPr>
          <w:rFonts w:ascii="Verdana" w:hAnsi="Verdana"/>
          <w:sz w:val="20"/>
          <w:szCs w:val="20"/>
        </w:rPr>
        <w:t>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Informacje umieszczone w wypełnionych formularzach zgłoszeniowych nie mogą naruszać praw autorskich (w tym praw zależnych), praw własności przemysłowej (w tym praw wynalazczych) lub naruszać dóbr osobistych osób trzecich. 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 xml:space="preserve">Wnioskodawca oświadcza, że przyjmuje na siebie całkowitą i niczym nieograniczoną odpowiedzialność z tytułu jakichkolwiek roszczeń osób trzecich kierowanych wobec Instytutu, a powstałych w związku z wykorzystaniem treści złożonego formularza zgłoszeniowego, przekazanego Instytutowi </w:t>
      </w:r>
      <w:r>
        <w:rPr>
          <w:rFonts w:ascii="Verdana" w:hAnsi="Verdana"/>
          <w:sz w:val="20"/>
          <w:szCs w:val="20"/>
        </w:rPr>
        <w:t xml:space="preserve">                             </w:t>
      </w:r>
      <w:r w:rsidRPr="00973EBA">
        <w:rPr>
          <w:rFonts w:ascii="Verdana" w:hAnsi="Verdana"/>
          <w:sz w:val="20"/>
          <w:szCs w:val="20"/>
        </w:rPr>
        <w:t>przez Wnioskodawcę.</w:t>
      </w:r>
    </w:p>
    <w:p w:rsidR="008E65A3" w:rsidRPr="00973EBA" w:rsidRDefault="008E65A3" w:rsidP="008E65A3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8E65A3" w:rsidRPr="00973EBA" w:rsidRDefault="008E65A3" w:rsidP="008E65A3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Nabór wniosków trwać będzie w okresie od </w:t>
      </w:r>
      <w:r w:rsidR="00071639">
        <w:rPr>
          <w:rFonts w:ascii="Verdana" w:hAnsi="Verdana"/>
          <w:sz w:val="20"/>
          <w:szCs w:val="20"/>
        </w:rPr>
        <w:t>5.09.</w:t>
      </w:r>
      <w:r w:rsidRPr="00973EBA">
        <w:rPr>
          <w:rFonts w:ascii="Verdana" w:hAnsi="Verdana"/>
          <w:sz w:val="20"/>
          <w:szCs w:val="20"/>
        </w:rPr>
        <w:t xml:space="preserve">2014 roku, godz. 10.00 </w:t>
      </w:r>
      <w:r>
        <w:rPr>
          <w:rFonts w:ascii="Verdana" w:hAnsi="Verdana"/>
          <w:sz w:val="20"/>
          <w:szCs w:val="20"/>
        </w:rPr>
        <w:t xml:space="preserve">                     </w:t>
      </w:r>
      <w:r w:rsidRPr="00973EBA">
        <w:rPr>
          <w:rFonts w:ascii="Verdana" w:hAnsi="Verdana"/>
          <w:sz w:val="20"/>
          <w:szCs w:val="20"/>
        </w:rPr>
        <w:t xml:space="preserve">do </w:t>
      </w:r>
      <w:r w:rsidR="00071639">
        <w:rPr>
          <w:rFonts w:ascii="Verdana" w:hAnsi="Verdana"/>
          <w:sz w:val="20"/>
          <w:szCs w:val="20"/>
        </w:rPr>
        <w:t>dnia 22.09.</w:t>
      </w:r>
      <w:bookmarkStart w:id="0" w:name="_GoBack"/>
      <w:bookmarkEnd w:id="0"/>
      <w:r w:rsidRPr="00973EBA">
        <w:rPr>
          <w:rFonts w:ascii="Verdana" w:hAnsi="Verdana"/>
          <w:sz w:val="20"/>
          <w:szCs w:val="20"/>
        </w:rPr>
        <w:t>2014 roku, godz. 10</w:t>
      </w:r>
      <w:r>
        <w:rPr>
          <w:rFonts w:ascii="Verdana" w:hAnsi="Verdana"/>
          <w:sz w:val="20"/>
          <w:szCs w:val="20"/>
        </w:rPr>
        <w:t>.00. Formularz zgłoszeniowy wraz załącznikami należy przesłać na adres mpiechocka@iam.pl.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oceny merytorycznej są kierowane wyłącznie wnioski spełniające wymagania formalne, tj. zawierające wypełnione wszystkie wymagane pozycje formularza oraz wymagane niniejszym ogłoszeniem załączniki.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Oceny merytorycznej wniosków dokonywać będzie Komisja, w składzie trzech osób (dwóch ekspertów z zespołu Instytutu oraz jednego eksperta zewnętrznego). 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Wnioski będą oceniane, przez każdego z członków Komisji, według następujących kryteriów merytorycznych: </w:t>
      </w:r>
    </w:p>
    <w:p w:rsidR="008E65A3" w:rsidRPr="00973EBA" w:rsidRDefault="008E65A3" w:rsidP="008E65A3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zgodności </w:t>
      </w:r>
      <w:r w:rsidRPr="00973EBA">
        <w:rPr>
          <w:rFonts w:ascii="Verdana" w:hAnsi="Verdana"/>
          <w:sz w:val="20"/>
          <w:szCs w:val="20"/>
        </w:rPr>
        <w:t xml:space="preserve">strategii marki i profilu projektanta z profilem </w:t>
      </w:r>
      <w:proofErr w:type="spellStart"/>
      <w:r w:rsidR="00E65B37">
        <w:rPr>
          <w:rFonts w:ascii="Verdana" w:hAnsi="Verdana"/>
          <w:sz w:val="20"/>
          <w:szCs w:val="20"/>
        </w:rPr>
        <w:t>Inno</w:t>
      </w:r>
      <w:proofErr w:type="spellEnd"/>
      <w:r w:rsidR="00E65B37">
        <w:rPr>
          <w:rFonts w:ascii="Verdana" w:hAnsi="Verdana"/>
          <w:sz w:val="20"/>
          <w:szCs w:val="20"/>
        </w:rPr>
        <w:t xml:space="preserve"> Design Tech Expo w Hongkongu</w:t>
      </w:r>
      <w:r w:rsidRPr="00973EBA">
        <w:rPr>
          <w:rFonts w:ascii="Verdana" w:hAnsi="Verdana"/>
          <w:sz w:val="20"/>
          <w:szCs w:val="20"/>
        </w:rPr>
        <w:t>/ wydarzeń – 0-25 pkt;</w:t>
      </w:r>
    </w:p>
    <w:p w:rsidR="008E65A3" w:rsidRPr="00973EBA" w:rsidRDefault="008E65A3" w:rsidP="008E65A3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dostosowania koncepcji wystawy do profilu wydarzenia </w:t>
      </w:r>
      <w:r w:rsidR="00E65B37">
        <w:rPr>
          <w:rFonts w:ascii="Verdana" w:hAnsi="Verdana"/>
          <w:sz w:val="20"/>
          <w:szCs w:val="20"/>
        </w:rPr>
        <w:t xml:space="preserve">(m.in. </w:t>
      </w:r>
      <w:r w:rsidRPr="00973EBA">
        <w:rPr>
          <w:rFonts w:ascii="Verdana" w:hAnsi="Verdana"/>
          <w:sz w:val="20"/>
          <w:szCs w:val="20"/>
        </w:rPr>
        <w:t>wybór obiektów, kontekst ich prezentacji, narracja) – 0-25 pkt;</w:t>
      </w:r>
    </w:p>
    <w:p w:rsidR="008E65A3" w:rsidRDefault="008E65A3" w:rsidP="008E65A3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przejrzystości i spójności planu marketingowego, m.in. szczegółowy opis planowanych działań promocyjnych w tym produkcja materiałów promocyjnych – 0-25 pkt;</w:t>
      </w:r>
    </w:p>
    <w:p w:rsidR="008E65A3" w:rsidRPr="00071639" w:rsidRDefault="008E65A3" w:rsidP="00071639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071639">
        <w:rPr>
          <w:rFonts w:ascii="Verdana" w:hAnsi="Verdana"/>
          <w:sz w:val="20"/>
          <w:szCs w:val="20"/>
        </w:rPr>
        <w:t xml:space="preserve">spójności prezentacji ze strategią IAM (Strategia IAM – misja, wizja               – dostępna jest na stronie </w:t>
      </w:r>
      <w:hyperlink r:id="rId6" w:history="1">
        <w:r w:rsidRPr="009C62CF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Pr="009C62CF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Pr="009C62CF">
        <w:rPr>
          <w:rStyle w:val="Hipercze"/>
          <w:rFonts w:ascii="Verdana" w:hAnsi="Verdana"/>
          <w:sz w:val="20"/>
          <w:szCs w:val="20"/>
        </w:rPr>
        <w:t>pl</w:t>
      </w:r>
      <w:proofErr w:type="spellEnd"/>
      <w:r w:rsidRPr="009C62CF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Pr="009C62CF">
        <w:rPr>
          <w:rStyle w:val="Hipercze"/>
          <w:rFonts w:ascii="Verdana" w:hAnsi="Verdana"/>
          <w:sz w:val="20"/>
          <w:szCs w:val="20"/>
        </w:rPr>
        <w:t>o-nas#misja-cele-dzialalnosc</w:t>
      </w:r>
      <w:proofErr w:type="spellEnd"/>
      <w:r w:rsidRPr="00071639">
        <w:rPr>
          <w:rFonts w:ascii="Verdana" w:hAnsi="Verdana"/>
          <w:sz w:val="20"/>
          <w:szCs w:val="20"/>
        </w:rPr>
        <w:t>)               – 0-25 pkt.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Każdy z członków Komisji będzie przyznawał </w:t>
      </w:r>
      <w:r w:rsidR="00920F6C">
        <w:rPr>
          <w:rFonts w:ascii="Verdana" w:hAnsi="Verdana"/>
          <w:sz w:val="20"/>
          <w:szCs w:val="20"/>
        </w:rPr>
        <w:t xml:space="preserve">punkty, o których mowa w ust. </w:t>
      </w:r>
      <w:r w:rsidR="009C62CF">
        <w:rPr>
          <w:rFonts w:ascii="Verdana" w:hAnsi="Verdana"/>
          <w:sz w:val="20"/>
          <w:szCs w:val="20"/>
        </w:rPr>
        <w:t xml:space="preserve">16 </w:t>
      </w:r>
      <w:r w:rsidRPr="00973EBA">
        <w:rPr>
          <w:rFonts w:ascii="Verdana" w:hAnsi="Verdana"/>
          <w:sz w:val="20"/>
          <w:szCs w:val="20"/>
        </w:rPr>
        <w:t xml:space="preserve">powyżej, samodzielnie, które następnie ulegną zsumowaniu i podzieleniu </w:t>
      </w:r>
      <w:r>
        <w:rPr>
          <w:rFonts w:ascii="Verdana" w:hAnsi="Verdana"/>
          <w:sz w:val="20"/>
          <w:szCs w:val="20"/>
        </w:rPr>
        <w:t xml:space="preserve">                    </w:t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Wyniki, uzyskane przez wnioskodawców zostaną ogłoszone na stronie internetowej </w:t>
      </w:r>
      <w:hyperlink r:id="rId7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Pr="00973EBA">
        <w:rPr>
          <w:rFonts w:ascii="Verdana" w:hAnsi="Verdana"/>
          <w:sz w:val="20"/>
          <w:szCs w:val="20"/>
        </w:rPr>
        <w:t xml:space="preserve"> do dnia </w:t>
      </w:r>
      <w:r w:rsidR="00877023">
        <w:rPr>
          <w:rFonts w:ascii="Verdana" w:hAnsi="Verdana"/>
          <w:sz w:val="20"/>
          <w:szCs w:val="20"/>
        </w:rPr>
        <w:t xml:space="preserve">26 września </w:t>
      </w:r>
      <w:r w:rsidRPr="00973EBA">
        <w:rPr>
          <w:rFonts w:ascii="Verdana" w:hAnsi="Verdana"/>
          <w:sz w:val="20"/>
          <w:szCs w:val="20"/>
        </w:rPr>
        <w:t>2014 roku.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uzyskania wsparcia Instytutu rekomendowane będą projekty, które uzyskały najwyższą punktację.</w:t>
      </w:r>
    </w:p>
    <w:p w:rsidR="008E65A3" w:rsidRPr="00920F6C" w:rsidRDefault="008E65A3" w:rsidP="00920F6C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20F6C">
        <w:rPr>
          <w:rFonts w:ascii="Verdana" w:hAnsi="Verdana"/>
          <w:sz w:val="20"/>
          <w:szCs w:val="20"/>
        </w:rPr>
        <w:t xml:space="preserve">Instytut będzie się kontaktował z wnioskodawcami, którzy złożyli wnioski, o których mowa w ust. </w:t>
      </w:r>
      <w:r w:rsidR="009C62CF">
        <w:rPr>
          <w:rFonts w:ascii="Verdana" w:hAnsi="Verdana"/>
          <w:sz w:val="20"/>
          <w:szCs w:val="20"/>
        </w:rPr>
        <w:t>9</w:t>
      </w:r>
      <w:r w:rsidR="009C62CF" w:rsidRPr="00920F6C">
        <w:rPr>
          <w:rFonts w:ascii="Verdana" w:hAnsi="Verdana"/>
          <w:sz w:val="20"/>
          <w:szCs w:val="20"/>
        </w:rPr>
        <w:t xml:space="preserve"> </w:t>
      </w:r>
      <w:r w:rsidRPr="00920F6C">
        <w:rPr>
          <w:rFonts w:ascii="Verdana" w:hAnsi="Verdana"/>
          <w:sz w:val="20"/>
          <w:szCs w:val="20"/>
        </w:rPr>
        <w:t>powyżej</w:t>
      </w:r>
      <w:r w:rsidR="00920F6C">
        <w:rPr>
          <w:rFonts w:ascii="Verdana" w:hAnsi="Verdana"/>
          <w:sz w:val="20"/>
          <w:szCs w:val="20"/>
        </w:rPr>
        <w:t xml:space="preserve"> i otrzymali wsparcie Instytutu na udział</w:t>
      </w:r>
      <w:r w:rsidR="00877023">
        <w:rPr>
          <w:rFonts w:ascii="Verdana" w:hAnsi="Verdana"/>
          <w:sz w:val="20"/>
          <w:szCs w:val="20"/>
        </w:rPr>
        <w:t xml:space="preserve"> </w:t>
      </w:r>
      <w:r w:rsidR="00920F6C">
        <w:rPr>
          <w:rFonts w:ascii="Verdana" w:hAnsi="Verdana"/>
          <w:sz w:val="20"/>
          <w:szCs w:val="20"/>
        </w:rPr>
        <w:t xml:space="preserve">w </w:t>
      </w:r>
      <w:proofErr w:type="spellStart"/>
      <w:r w:rsidR="00920F6C">
        <w:rPr>
          <w:rFonts w:ascii="Verdana" w:hAnsi="Verdana"/>
          <w:sz w:val="20"/>
          <w:szCs w:val="20"/>
        </w:rPr>
        <w:t>Inno</w:t>
      </w:r>
      <w:proofErr w:type="spellEnd"/>
      <w:r w:rsidR="00920F6C">
        <w:rPr>
          <w:rFonts w:ascii="Verdana" w:hAnsi="Verdana"/>
          <w:sz w:val="20"/>
          <w:szCs w:val="20"/>
        </w:rPr>
        <w:t xml:space="preserve"> Design Tech Expo w Hongkongu</w:t>
      </w:r>
      <w:r w:rsidRPr="00920F6C">
        <w:rPr>
          <w:rFonts w:ascii="Verdana" w:hAnsi="Verdana"/>
          <w:sz w:val="20"/>
          <w:szCs w:val="20"/>
        </w:rPr>
        <w:t xml:space="preserve"> </w:t>
      </w:r>
      <w:r w:rsidRPr="00920F6C">
        <w:rPr>
          <w:rStyle w:val="FontStyle23"/>
          <w:rFonts w:ascii="Verdana" w:hAnsi="Verdana" w:cs="Times New Roman"/>
          <w:sz w:val="20"/>
          <w:szCs w:val="20"/>
        </w:rPr>
        <w:t>Decyzja Komisji dokonującej oceny jest decyzją ostateczną w sprawie, a tym samym Instytut nie prowadzi trybu odwoławczego</w:t>
      </w:r>
      <w:r w:rsidRPr="00920F6C">
        <w:rPr>
          <w:rFonts w:ascii="Verdana" w:hAnsi="Verdana"/>
          <w:sz w:val="20"/>
          <w:szCs w:val="20"/>
        </w:rPr>
        <w:t>.</w:t>
      </w:r>
    </w:p>
    <w:p w:rsidR="008E65A3" w:rsidRPr="00973EBA" w:rsidRDefault="008E65A3" w:rsidP="008E65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będzie przetwarzać dane osobowe zgodnie z ustawą z dnia 29 sierpnia 1997 r. o ochronie danych osobowych (Dz. U. Nr 133, poz. 883 ze zm.). Instytut jest administratorem zbioru danych osobowych i przetwarza dane osobowe w celach związanych z przeprowadzeniem niniejszego naboru. Każda osoba, której dane dotyczą, ma prawo do wglądu w swoje dane osobowe przetwarzane przez administratora oraz do ich poprawiania.</w:t>
      </w:r>
    </w:p>
    <w:p w:rsidR="00F22200" w:rsidRDefault="008E65A3" w:rsidP="00071639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informacje można uzyskać pod</w:t>
      </w:r>
      <w:r w:rsidR="00E65B37">
        <w:rPr>
          <w:rFonts w:ascii="Verdana" w:hAnsi="Verdana"/>
          <w:sz w:val="20"/>
          <w:szCs w:val="20"/>
        </w:rPr>
        <w:t xml:space="preserve"> adresem email: </w:t>
      </w:r>
      <w:hyperlink r:id="rId8" w:history="1">
        <w:r w:rsidR="00E65B37" w:rsidRPr="00CF2EDB">
          <w:rPr>
            <w:rStyle w:val="Hipercze"/>
            <w:rFonts w:ascii="Verdana" w:hAnsi="Verdana"/>
            <w:sz w:val="20"/>
            <w:szCs w:val="20"/>
          </w:rPr>
          <w:t>mpiechocka@iam.pl</w:t>
        </w:r>
      </w:hyperlink>
      <w:r w:rsidR="00E65B37">
        <w:rPr>
          <w:rFonts w:ascii="Verdana" w:hAnsi="Verdana"/>
          <w:sz w:val="20"/>
          <w:szCs w:val="20"/>
        </w:rPr>
        <w:t xml:space="preserve"> oraz pod </w:t>
      </w:r>
      <w:r w:rsidRPr="00973EBA">
        <w:rPr>
          <w:rFonts w:ascii="Verdana" w:hAnsi="Verdana"/>
          <w:sz w:val="20"/>
          <w:szCs w:val="20"/>
        </w:rPr>
        <w:t xml:space="preserve"> numerem telefonu</w:t>
      </w:r>
      <w:r w:rsidR="00E65B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+48 501 096 944.</w:t>
      </w:r>
    </w:p>
    <w:sectPr w:rsidR="00F2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9C4429"/>
    <w:multiLevelType w:val="hybridMultilevel"/>
    <w:tmpl w:val="998AB3D8"/>
    <w:lvl w:ilvl="0" w:tplc="399C6C5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A3"/>
    <w:rsid w:val="00071639"/>
    <w:rsid w:val="000E1257"/>
    <w:rsid w:val="00160AAB"/>
    <w:rsid w:val="007A0660"/>
    <w:rsid w:val="008153FC"/>
    <w:rsid w:val="00877023"/>
    <w:rsid w:val="008E65A3"/>
    <w:rsid w:val="00920F6C"/>
    <w:rsid w:val="00945452"/>
    <w:rsid w:val="0097535B"/>
    <w:rsid w:val="009C62CF"/>
    <w:rsid w:val="00B77681"/>
    <w:rsid w:val="00D33749"/>
    <w:rsid w:val="00DB3462"/>
    <w:rsid w:val="00DE29AC"/>
    <w:rsid w:val="00E65B37"/>
    <w:rsid w:val="00ED5905"/>
    <w:rsid w:val="00F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5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5A3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8E65A3"/>
    <w:rPr>
      <w:rFonts w:ascii="Franklin Gothic Medium" w:hAnsi="Franklin Gothic Medium" w:cs="Franklin Gothic Medium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5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5A3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8E65A3"/>
    <w:rPr>
      <w:rFonts w:ascii="Franklin Gothic Medium" w:hAnsi="Franklin Gothic Medium" w:cs="Franklin Gothic Medium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echocka@ia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Marta Piechocka</cp:lastModifiedBy>
  <cp:revision>3</cp:revision>
  <cp:lastPrinted>2014-09-04T13:53:00Z</cp:lastPrinted>
  <dcterms:created xsi:type="dcterms:W3CDTF">2014-09-04T09:53:00Z</dcterms:created>
  <dcterms:modified xsi:type="dcterms:W3CDTF">2014-09-04T14:11:00Z</dcterms:modified>
</cp:coreProperties>
</file>